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6176" w14:textId="7A66B882" w:rsidR="000319BB" w:rsidRDefault="00515193">
      <w:pPr>
        <w:jc w:val="center"/>
        <w:rPr>
          <w:b/>
          <w:sz w:val="36"/>
        </w:rPr>
      </w:pPr>
      <w:bookmarkStart w:id="0" w:name="_Hlk62337169"/>
      <w:r>
        <w:rPr>
          <w:rFonts w:hint="eastAsia"/>
          <w:b/>
          <w:sz w:val="36"/>
        </w:rPr>
        <w:t>202</w:t>
      </w:r>
      <w:r w:rsidR="00193A95">
        <w:rPr>
          <w:rFonts w:hint="eastAsia"/>
          <w:b/>
          <w:sz w:val="36"/>
        </w:rPr>
        <w:t>0</w:t>
      </w:r>
      <w:r>
        <w:rPr>
          <w:rFonts w:hint="eastAsia"/>
          <w:b/>
          <w:sz w:val="36"/>
        </w:rPr>
        <w:t>年</w:t>
      </w:r>
      <w:r w:rsidR="00193A95">
        <w:rPr>
          <w:rFonts w:hint="eastAsia"/>
          <w:b/>
          <w:sz w:val="36"/>
        </w:rPr>
        <w:t>度</w:t>
      </w:r>
      <w:r>
        <w:rPr>
          <w:rFonts w:hint="eastAsia"/>
          <w:b/>
          <w:sz w:val="36"/>
        </w:rPr>
        <w:t xml:space="preserve">　指導者（親）の応援フォーラム①</w:t>
      </w:r>
    </w:p>
    <w:bookmarkEnd w:id="0"/>
    <w:p w14:paraId="0A89C21D" w14:textId="77777777" w:rsidR="000319BB" w:rsidRPr="00DF0342" w:rsidRDefault="00515193">
      <w:pPr>
        <w:rPr>
          <w:b/>
          <w:sz w:val="20"/>
        </w:rPr>
      </w:pPr>
      <w:r>
        <w:rPr>
          <w:rFonts w:hint="eastAsia"/>
          <w:b/>
          <w:sz w:val="22"/>
        </w:rPr>
        <w:t xml:space="preserve">　</w:t>
      </w:r>
      <w:r w:rsidRPr="00DF0342">
        <w:rPr>
          <w:rFonts w:hint="eastAsia"/>
          <w:b/>
          <w:sz w:val="20"/>
        </w:rPr>
        <w:t>コロナウイルス感染予防対策で生活様式の変革に遅れないように新しいものを取り入れ生活の価値をあげようと我々の意識も動き始めています。またスポーツ分野でも感染予防対策から暫定的なルールの変更が行われ、全てにおいて「ニューノーマル」な時代に突入いたしました。</w:t>
      </w:r>
    </w:p>
    <w:p w14:paraId="61E888A2" w14:textId="77777777" w:rsidR="000319BB" w:rsidRPr="00DF0342" w:rsidRDefault="00515193">
      <w:pPr>
        <w:ind w:firstLineChars="100" w:firstLine="201"/>
        <w:rPr>
          <w:b/>
          <w:sz w:val="20"/>
        </w:rPr>
      </w:pPr>
      <w:r w:rsidRPr="00DF0342">
        <w:rPr>
          <w:rFonts w:hint="eastAsia"/>
          <w:b/>
          <w:sz w:val="20"/>
        </w:rPr>
        <w:t>人との関りを大切に「人間らしい価値」を互いに高め合いスポーツ選手への適切な対話方法を学習することも、トライアスロンやスポーツの振興に寄与するものと考えます。</w:t>
      </w:r>
    </w:p>
    <w:p w14:paraId="30CE8E3D" w14:textId="52F7BB2E" w:rsidR="000319BB" w:rsidRPr="00DF0342" w:rsidRDefault="00515193">
      <w:pPr>
        <w:ind w:firstLineChars="100" w:firstLine="201"/>
        <w:rPr>
          <w:b/>
          <w:sz w:val="20"/>
        </w:rPr>
      </w:pPr>
      <w:r w:rsidRPr="00DF0342">
        <w:rPr>
          <w:rFonts w:hint="eastAsia"/>
          <w:b/>
          <w:sz w:val="20"/>
        </w:rPr>
        <w:t>午前の部は、「心や体の健康」を周囲のひとと繋がりながら学びます。人間関係をまあ～るく、そして、</w:t>
      </w:r>
      <w:r w:rsidR="00ED68A0" w:rsidRPr="00DF0342">
        <w:rPr>
          <w:rFonts w:hint="eastAsia"/>
          <w:b/>
          <w:sz w:val="20"/>
        </w:rPr>
        <w:t>怪我故障</w:t>
      </w:r>
      <w:r w:rsidRPr="00DF0342">
        <w:rPr>
          <w:rFonts w:hint="eastAsia"/>
          <w:b/>
          <w:sz w:val="20"/>
        </w:rPr>
        <w:t>から体を守るために、専門家と一緒に学習していきます。</w:t>
      </w:r>
    </w:p>
    <w:p w14:paraId="7F337666" w14:textId="77777777" w:rsidR="000319BB" w:rsidRDefault="00515193">
      <w:pPr>
        <w:rPr>
          <w:b/>
          <w:sz w:val="20"/>
        </w:rPr>
      </w:pPr>
      <w:r w:rsidRPr="00DF0342">
        <w:rPr>
          <w:rFonts w:hint="eastAsia"/>
          <w:b/>
          <w:sz w:val="20"/>
        </w:rPr>
        <w:t xml:space="preserve">　午後の部は、教育現場、スポーツ指導現場、家</w:t>
      </w:r>
      <w:r>
        <w:rPr>
          <w:rFonts w:hint="eastAsia"/>
          <w:b/>
          <w:sz w:val="20"/>
        </w:rPr>
        <w:t>庭内では大人である我々の行動が「規範」となり、選手やこどもの成長や、やる気に大きな影響となっています。</w:t>
      </w:r>
    </w:p>
    <w:p w14:paraId="745228C1" w14:textId="77777777" w:rsidR="000319BB" w:rsidRDefault="00515193">
      <w:pPr>
        <w:rPr>
          <w:b/>
          <w:sz w:val="20"/>
        </w:rPr>
      </w:pPr>
      <w:r>
        <w:rPr>
          <w:rFonts w:hint="eastAsia"/>
          <w:b/>
          <w:sz w:val="20"/>
        </w:rPr>
        <w:t>今回は、一般社団法人日本ファミリーナビゲーター協会副代表の竹内博士さんをお招きし、時代の流れが大きく変わろうとも、そしてテクノロジーがすすんでも『目の前の一人を大事に！』を深い視点から本質を探ります。</w:t>
      </w:r>
    </w:p>
    <w:p w14:paraId="0EF25E24" w14:textId="77777777" w:rsidR="000319BB" w:rsidRDefault="000319BB">
      <w:pPr>
        <w:jc w:val="left"/>
        <w:rPr>
          <w:sz w:val="22"/>
        </w:rPr>
      </w:pPr>
    </w:p>
    <w:p w14:paraId="03123F75" w14:textId="77777777" w:rsidR="000319BB" w:rsidRDefault="00515193">
      <w:pPr>
        <w:jc w:val="left"/>
        <w:rPr>
          <w:sz w:val="22"/>
        </w:rPr>
      </w:pPr>
      <w:r>
        <w:rPr>
          <w:rFonts w:hint="eastAsia"/>
          <w:sz w:val="22"/>
        </w:rPr>
        <w:t>主　　催：</w:t>
      </w:r>
      <w:r>
        <w:rPr>
          <w:rFonts w:hint="eastAsia"/>
          <w:sz w:val="22"/>
        </w:rPr>
        <w:t>JPSS</w:t>
      </w:r>
      <w:r>
        <w:rPr>
          <w:rFonts w:hint="eastAsia"/>
          <w:sz w:val="22"/>
        </w:rPr>
        <w:t>マルチスポーツプロジェクト</w:t>
      </w:r>
    </w:p>
    <w:p w14:paraId="6E191DB4" w14:textId="77777777" w:rsidR="000319BB" w:rsidRDefault="00515193">
      <w:pPr>
        <w:jc w:val="left"/>
        <w:rPr>
          <w:sz w:val="22"/>
        </w:rPr>
      </w:pPr>
      <w:r>
        <w:rPr>
          <w:rFonts w:hint="eastAsia"/>
          <w:sz w:val="22"/>
        </w:rPr>
        <w:t xml:space="preserve">　　　　　　構成団体：</w:t>
      </w:r>
      <w:r>
        <w:rPr>
          <w:rFonts w:hint="eastAsia"/>
          <w:sz w:val="22"/>
        </w:rPr>
        <w:t>Team BRAVE</w:t>
      </w:r>
      <w:r>
        <w:rPr>
          <w:rFonts w:hint="eastAsia"/>
          <w:sz w:val="22"/>
        </w:rPr>
        <w:t>・</w:t>
      </w:r>
      <w:r>
        <w:rPr>
          <w:sz w:val="22"/>
        </w:rPr>
        <w:t>Stash Support</w:t>
      </w:r>
      <w:r>
        <w:rPr>
          <w:rFonts w:hint="eastAsia"/>
          <w:sz w:val="22"/>
        </w:rPr>
        <w:t>・保津川トライアスロン俱楽部</w:t>
      </w:r>
    </w:p>
    <w:p w14:paraId="5495770E" w14:textId="77777777" w:rsidR="000319BB" w:rsidRDefault="00515193">
      <w:pPr>
        <w:jc w:val="left"/>
        <w:rPr>
          <w:sz w:val="22"/>
        </w:rPr>
      </w:pPr>
      <w:r>
        <w:rPr>
          <w:rFonts w:hint="eastAsia"/>
          <w:sz w:val="22"/>
        </w:rPr>
        <w:t>主　　管：保津川トライアスロン俱楽部</w:t>
      </w:r>
    </w:p>
    <w:p w14:paraId="05053DD0" w14:textId="77777777" w:rsidR="000319BB" w:rsidRDefault="00515193">
      <w:pPr>
        <w:jc w:val="left"/>
        <w:rPr>
          <w:sz w:val="22"/>
        </w:rPr>
      </w:pPr>
      <w:r>
        <w:rPr>
          <w:rFonts w:hint="eastAsia"/>
          <w:sz w:val="22"/>
        </w:rPr>
        <w:t>後　　援：亀岡市</w:t>
      </w:r>
    </w:p>
    <w:p w14:paraId="3521135A" w14:textId="33B01146" w:rsidR="000319BB" w:rsidRDefault="00515193">
      <w:pPr>
        <w:jc w:val="left"/>
        <w:rPr>
          <w:sz w:val="22"/>
        </w:rPr>
      </w:pPr>
      <w:r>
        <w:rPr>
          <w:rFonts w:hint="eastAsia"/>
          <w:sz w:val="22"/>
        </w:rPr>
        <w:t xml:space="preserve">　　　　　京都府トライアスロン協会</w:t>
      </w:r>
    </w:p>
    <w:p w14:paraId="50F045C7" w14:textId="77777777" w:rsidR="000319BB" w:rsidRDefault="00515193">
      <w:pPr>
        <w:jc w:val="left"/>
        <w:rPr>
          <w:sz w:val="22"/>
        </w:rPr>
      </w:pPr>
      <w:r>
        <w:rPr>
          <w:rFonts w:hint="eastAsia"/>
          <w:sz w:val="22"/>
        </w:rPr>
        <w:t>日　　程：</w:t>
      </w:r>
      <w:r>
        <w:rPr>
          <w:rFonts w:hint="eastAsia"/>
          <w:sz w:val="22"/>
        </w:rPr>
        <w:t>2021</w:t>
      </w:r>
      <w:r>
        <w:rPr>
          <w:rFonts w:hint="eastAsia"/>
          <w:sz w:val="22"/>
        </w:rPr>
        <w:t xml:space="preserve">年　</w:t>
      </w:r>
      <w:r>
        <w:rPr>
          <w:rFonts w:hint="eastAsia"/>
          <w:sz w:val="22"/>
        </w:rPr>
        <w:t>3</w:t>
      </w:r>
      <w:r>
        <w:rPr>
          <w:rFonts w:hint="eastAsia"/>
          <w:sz w:val="22"/>
        </w:rPr>
        <w:t>月</w:t>
      </w:r>
      <w:r>
        <w:rPr>
          <w:rFonts w:hint="eastAsia"/>
          <w:sz w:val="22"/>
        </w:rPr>
        <w:t>2</w:t>
      </w:r>
      <w:r>
        <w:rPr>
          <w:sz w:val="22"/>
        </w:rPr>
        <w:t>7</w:t>
      </w:r>
      <w:r>
        <w:rPr>
          <w:rFonts w:hint="eastAsia"/>
          <w:sz w:val="22"/>
        </w:rPr>
        <w:t>日（土）</w:t>
      </w:r>
    </w:p>
    <w:p w14:paraId="2CB1B438" w14:textId="77777777" w:rsidR="000319BB" w:rsidRDefault="00515193">
      <w:pPr>
        <w:jc w:val="left"/>
        <w:rPr>
          <w:sz w:val="22"/>
        </w:rPr>
      </w:pPr>
      <w:r>
        <w:rPr>
          <w:rFonts w:hint="eastAsia"/>
          <w:sz w:val="22"/>
        </w:rPr>
        <w:t>時　　間：</w:t>
      </w:r>
      <w:r>
        <w:rPr>
          <w:rFonts w:hint="eastAsia"/>
          <w:sz w:val="22"/>
        </w:rPr>
        <w:t>10:00</w:t>
      </w:r>
      <w:r>
        <w:rPr>
          <w:rFonts w:hint="eastAsia"/>
          <w:sz w:val="22"/>
        </w:rPr>
        <w:t>～</w:t>
      </w:r>
      <w:r>
        <w:rPr>
          <w:rFonts w:hint="eastAsia"/>
          <w:sz w:val="22"/>
        </w:rPr>
        <w:t>16:00</w:t>
      </w:r>
    </w:p>
    <w:p w14:paraId="385B826A" w14:textId="77777777" w:rsidR="000319BB" w:rsidRDefault="00515193">
      <w:pPr>
        <w:jc w:val="left"/>
        <w:rPr>
          <w:b/>
          <w:sz w:val="22"/>
        </w:rPr>
      </w:pPr>
      <w:r>
        <w:rPr>
          <w:rFonts w:hint="eastAsia"/>
          <w:sz w:val="22"/>
        </w:rPr>
        <w:t>場　　所：</w:t>
      </w:r>
      <w:bookmarkStart w:id="1" w:name="_Hlk60340805"/>
      <w:r>
        <w:rPr>
          <w:rFonts w:hint="eastAsia"/>
          <w:sz w:val="22"/>
        </w:rPr>
        <w:t xml:space="preserve">サンガスタジアム　</w:t>
      </w:r>
      <w:r>
        <w:rPr>
          <w:sz w:val="22"/>
        </w:rPr>
        <w:t>by</w:t>
      </w:r>
      <w:r>
        <w:rPr>
          <w:rFonts w:hint="eastAsia"/>
          <w:sz w:val="22"/>
        </w:rPr>
        <w:t xml:space="preserve">　</w:t>
      </w:r>
      <w:r>
        <w:rPr>
          <w:rFonts w:hint="eastAsia"/>
          <w:sz w:val="22"/>
        </w:rPr>
        <w:t>KYOCERA</w:t>
      </w:r>
      <w:bookmarkEnd w:id="1"/>
      <w:r>
        <w:rPr>
          <w:rFonts w:hint="eastAsia"/>
          <w:sz w:val="22"/>
        </w:rPr>
        <w:t xml:space="preserve">　</w:t>
      </w:r>
      <w:r>
        <w:rPr>
          <w:rFonts w:hint="eastAsia"/>
          <w:b/>
          <w:sz w:val="22"/>
        </w:rPr>
        <w:t>D-3</w:t>
      </w:r>
      <w:r>
        <w:rPr>
          <w:rFonts w:hint="eastAsia"/>
          <w:b/>
          <w:sz w:val="22"/>
        </w:rPr>
        <w:t>会議室</w:t>
      </w:r>
    </w:p>
    <w:p w14:paraId="29A6ED95" w14:textId="77777777" w:rsidR="000319BB" w:rsidRDefault="00515193">
      <w:pPr>
        <w:jc w:val="left"/>
        <w:rPr>
          <w:sz w:val="22"/>
        </w:rPr>
      </w:pPr>
      <w:r>
        <w:rPr>
          <w:rFonts w:hint="eastAsia"/>
          <w:sz w:val="22"/>
        </w:rPr>
        <w:t xml:space="preserve">　　　　　〒</w:t>
      </w:r>
      <w:r>
        <w:rPr>
          <w:rFonts w:hint="eastAsia"/>
          <w:sz w:val="22"/>
        </w:rPr>
        <w:t xml:space="preserve">621-0804 </w:t>
      </w:r>
      <w:r>
        <w:rPr>
          <w:rFonts w:hint="eastAsia"/>
          <w:sz w:val="22"/>
        </w:rPr>
        <w:t xml:space="preserve">　京都府亀岡市追分町　</w:t>
      </w:r>
    </w:p>
    <w:p w14:paraId="03F53524" w14:textId="77777777" w:rsidR="000319BB" w:rsidRDefault="00515193">
      <w:pPr>
        <w:jc w:val="left"/>
        <w:rPr>
          <w:b/>
          <w:sz w:val="22"/>
        </w:rPr>
      </w:pPr>
      <w:r>
        <w:rPr>
          <w:rFonts w:hint="eastAsia"/>
          <w:b/>
          <w:sz w:val="22"/>
          <w:u w:val="double"/>
        </w:rPr>
        <w:t>スケジュール</w:t>
      </w:r>
    </w:p>
    <w:p w14:paraId="7104488B" w14:textId="77777777" w:rsidR="000319BB" w:rsidRDefault="00515193">
      <w:pPr>
        <w:ind w:firstLineChars="200" w:firstLine="440"/>
        <w:jc w:val="left"/>
        <w:rPr>
          <w:b/>
          <w:sz w:val="22"/>
        </w:rPr>
      </w:pPr>
      <w:r>
        <w:rPr>
          <w:rFonts w:hint="eastAsia"/>
          <w:sz w:val="22"/>
        </w:rPr>
        <w:t>10</w:t>
      </w:r>
      <w:r>
        <w:rPr>
          <w:rFonts w:hint="eastAsia"/>
          <w:sz w:val="22"/>
        </w:rPr>
        <w:t>：</w:t>
      </w:r>
      <w:r>
        <w:rPr>
          <w:rFonts w:hint="eastAsia"/>
          <w:sz w:val="22"/>
        </w:rPr>
        <w:t xml:space="preserve">20  </w:t>
      </w:r>
      <w:r>
        <w:rPr>
          <w:rFonts w:hint="eastAsia"/>
          <w:sz w:val="22"/>
        </w:rPr>
        <w:t xml:space="preserve">受付　サンガスタジアム　</w:t>
      </w:r>
      <w:r>
        <w:rPr>
          <w:sz w:val="22"/>
        </w:rPr>
        <w:t>by</w:t>
      </w:r>
      <w:r>
        <w:rPr>
          <w:sz w:val="22"/>
        </w:rPr>
        <w:t xml:space="preserve">　</w:t>
      </w:r>
      <w:r>
        <w:rPr>
          <w:sz w:val="22"/>
        </w:rPr>
        <w:t>KYOCERA</w:t>
      </w:r>
      <w:r>
        <w:rPr>
          <w:rFonts w:hint="eastAsia"/>
          <w:sz w:val="22"/>
        </w:rPr>
        <w:t xml:space="preserve">　</w:t>
      </w:r>
      <w:r>
        <w:rPr>
          <w:rFonts w:hint="eastAsia"/>
          <w:b/>
          <w:sz w:val="22"/>
        </w:rPr>
        <w:t>D-3</w:t>
      </w:r>
      <w:r>
        <w:rPr>
          <w:rFonts w:hint="eastAsia"/>
          <w:b/>
          <w:sz w:val="22"/>
        </w:rPr>
        <w:t>会議室内</w:t>
      </w:r>
    </w:p>
    <w:p w14:paraId="4C5FEB9D" w14:textId="77777777" w:rsidR="000319BB" w:rsidRDefault="00515193">
      <w:pPr>
        <w:ind w:firstLineChars="250" w:firstLine="552"/>
        <w:jc w:val="left"/>
        <w:rPr>
          <w:sz w:val="22"/>
        </w:rPr>
      </w:pPr>
      <w:r>
        <w:rPr>
          <w:rFonts w:hint="eastAsia"/>
          <w:b/>
          <w:sz w:val="22"/>
        </w:rPr>
        <w:t xml:space="preserve">　　　</w:t>
      </w:r>
      <w:r>
        <w:rPr>
          <w:rFonts w:hint="eastAsia"/>
          <w:b/>
          <w:sz w:val="22"/>
        </w:rPr>
        <w:t>ZOOM</w:t>
      </w:r>
      <w:r>
        <w:rPr>
          <w:rFonts w:hint="eastAsia"/>
          <w:b/>
          <w:sz w:val="22"/>
        </w:rPr>
        <w:t>参加者は</w:t>
      </w:r>
      <w:r>
        <w:rPr>
          <w:rFonts w:hint="eastAsia"/>
          <w:b/>
          <w:sz w:val="22"/>
        </w:rPr>
        <w:t>5</w:t>
      </w:r>
      <w:r>
        <w:rPr>
          <w:rFonts w:hint="eastAsia"/>
          <w:b/>
          <w:sz w:val="22"/>
        </w:rPr>
        <w:t>分前から入室可能　＊音声はミュートにしてください。</w:t>
      </w:r>
    </w:p>
    <w:p w14:paraId="7C9BAD37" w14:textId="5DC20E68" w:rsidR="000319BB" w:rsidRDefault="00515193" w:rsidP="00E66B09">
      <w:pPr>
        <w:ind w:firstLineChars="200" w:firstLine="440"/>
        <w:jc w:val="left"/>
        <w:rPr>
          <w:sz w:val="22"/>
        </w:rPr>
      </w:pPr>
      <w:r>
        <w:rPr>
          <w:rFonts w:hint="eastAsia"/>
          <w:sz w:val="22"/>
        </w:rPr>
        <w:t>10</w:t>
      </w:r>
      <w:r>
        <w:rPr>
          <w:rFonts w:hint="eastAsia"/>
          <w:sz w:val="22"/>
        </w:rPr>
        <w:t>：</w:t>
      </w:r>
      <w:r>
        <w:rPr>
          <w:rFonts w:hint="eastAsia"/>
          <w:sz w:val="22"/>
        </w:rPr>
        <w:t>30</w:t>
      </w:r>
      <w:r>
        <w:rPr>
          <w:rFonts w:hint="eastAsia"/>
          <w:sz w:val="22"/>
        </w:rPr>
        <w:t xml:space="preserve">　主催者挨拶</w:t>
      </w:r>
    </w:p>
    <w:p w14:paraId="7B50FEC1" w14:textId="47B379CF" w:rsidR="000319BB" w:rsidRDefault="00515193">
      <w:pPr>
        <w:jc w:val="left"/>
        <w:rPr>
          <w:sz w:val="22"/>
        </w:rPr>
      </w:pPr>
      <w:r>
        <w:rPr>
          <w:rFonts w:hint="eastAsia"/>
          <w:sz w:val="22"/>
        </w:rPr>
        <w:t xml:space="preserve">　　</w:t>
      </w:r>
      <w:r>
        <w:rPr>
          <w:rFonts w:hint="eastAsia"/>
          <w:sz w:val="22"/>
        </w:rPr>
        <w:t>10</w:t>
      </w:r>
      <w:r>
        <w:rPr>
          <w:rFonts w:hint="eastAsia"/>
          <w:sz w:val="22"/>
        </w:rPr>
        <w:t>：</w:t>
      </w:r>
      <w:r>
        <w:rPr>
          <w:rFonts w:hint="eastAsia"/>
          <w:sz w:val="22"/>
        </w:rPr>
        <w:t>40</w:t>
      </w:r>
      <w:r>
        <w:rPr>
          <w:rFonts w:hint="eastAsia"/>
          <w:sz w:val="22"/>
        </w:rPr>
        <w:t xml:space="preserve">　</w:t>
      </w:r>
      <w:r w:rsidR="00095FBC">
        <w:rPr>
          <w:rFonts w:hint="eastAsia"/>
          <w:sz w:val="22"/>
        </w:rPr>
        <w:t>第</w:t>
      </w:r>
      <w:r>
        <w:rPr>
          <w:rFonts w:hint="eastAsia"/>
          <w:sz w:val="22"/>
        </w:rPr>
        <w:t>1</w:t>
      </w:r>
      <w:r>
        <w:rPr>
          <w:rFonts w:hint="eastAsia"/>
          <w:sz w:val="22"/>
        </w:rPr>
        <w:t>部：～メンタルコンディショニング</w:t>
      </w:r>
      <w:r w:rsidR="00DE7622">
        <w:rPr>
          <w:rFonts w:hint="eastAsia"/>
          <w:sz w:val="22"/>
        </w:rPr>
        <w:t>～</w:t>
      </w:r>
    </w:p>
    <w:p w14:paraId="6D4A21FB" w14:textId="77777777" w:rsidR="000319BB" w:rsidRDefault="00515193">
      <w:pPr>
        <w:jc w:val="left"/>
        <w:rPr>
          <w:sz w:val="22"/>
        </w:rPr>
      </w:pPr>
      <w:r>
        <w:rPr>
          <w:rFonts w:hint="eastAsia"/>
          <w:sz w:val="22"/>
        </w:rPr>
        <w:t xml:space="preserve">    11</w:t>
      </w:r>
      <w:r>
        <w:rPr>
          <w:rFonts w:hint="eastAsia"/>
          <w:sz w:val="22"/>
        </w:rPr>
        <w:t>：</w:t>
      </w:r>
      <w:r>
        <w:rPr>
          <w:rFonts w:hint="eastAsia"/>
          <w:sz w:val="22"/>
        </w:rPr>
        <w:t>50</w:t>
      </w:r>
      <w:r>
        <w:rPr>
          <w:rFonts w:hint="eastAsia"/>
          <w:sz w:val="22"/>
        </w:rPr>
        <w:t xml:space="preserve">　休憩</w:t>
      </w:r>
    </w:p>
    <w:p w14:paraId="50067B5D" w14:textId="207BE267" w:rsidR="000319BB" w:rsidRDefault="00515193">
      <w:pPr>
        <w:jc w:val="left"/>
        <w:rPr>
          <w:sz w:val="22"/>
        </w:rPr>
      </w:pPr>
      <w:r>
        <w:rPr>
          <w:rFonts w:hint="eastAsia"/>
          <w:sz w:val="22"/>
        </w:rPr>
        <w:t xml:space="preserve">　　</w:t>
      </w:r>
      <w:r>
        <w:rPr>
          <w:rFonts w:hint="eastAsia"/>
          <w:sz w:val="22"/>
        </w:rPr>
        <w:t>12</w:t>
      </w:r>
      <w:r>
        <w:rPr>
          <w:rFonts w:hint="eastAsia"/>
          <w:sz w:val="22"/>
        </w:rPr>
        <w:t>：</w:t>
      </w:r>
      <w:r>
        <w:rPr>
          <w:rFonts w:hint="eastAsia"/>
          <w:sz w:val="22"/>
        </w:rPr>
        <w:t>00</w:t>
      </w:r>
      <w:r>
        <w:rPr>
          <w:rFonts w:hint="eastAsia"/>
          <w:sz w:val="22"/>
        </w:rPr>
        <w:t xml:space="preserve">　</w:t>
      </w:r>
      <w:r w:rsidR="00095FBC">
        <w:rPr>
          <w:rFonts w:hint="eastAsia"/>
          <w:sz w:val="22"/>
        </w:rPr>
        <w:t>第</w:t>
      </w:r>
      <w:r>
        <w:rPr>
          <w:rFonts w:hint="eastAsia"/>
          <w:sz w:val="22"/>
        </w:rPr>
        <w:t>2</w:t>
      </w:r>
      <w:r>
        <w:rPr>
          <w:rFonts w:hint="eastAsia"/>
          <w:sz w:val="22"/>
        </w:rPr>
        <w:t>部：～ジュニアアスリートの傷害予防～</w:t>
      </w:r>
    </w:p>
    <w:p w14:paraId="53FF7CBD" w14:textId="34B76173" w:rsidR="000319BB" w:rsidRDefault="00515193">
      <w:pPr>
        <w:jc w:val="left"/>
        <w:rPr>
          <w:sz w:val="22"/>
        </w:rPr>
      </w:pPr>
      <w:r>
        <w:rPr>
          <w:rFonts w:hint="eastAsia"/>
          <w:sz w:val="22"/>
        </w:rPr>
        <w:t xml:space="preserve">　　</w:t>
      </w:r>
      <w:r>
        <w:rPr>
          <w:rFonts w:hint="eastAsia"/>
          <w:sz w:val="22"/>
        </w:rPr>
        <w:t>13</w:t>
      </w:r>
      <w:r>
        <w:rPr>
          <w:rFonts w:hint="eastAsia"/>
          <w:sz w:val="22"/>
        </w:rPr>
        <w:t>：</w:t>
      </w:r>
      <w:r>
        <w:rPr>
          <w:rFonts w:hint="eastAsia"/>
          <w:sz w:val="22"/>
        </w:rPr>
        <w:t>10</w:t>
      </w:r>
      <w:r>
        <w:rPr>
          <w:rFonts w:hint="eastAsia"/>
          <w:sz w:val="22"/>
        </w:rPr>
        <w:t xml:space="preserve">　昼食休憩</w:t>
      </w:r>
    </w:p>
    <w:p w14:paraId="0B614D7C" w14:textId="799B2F44" w:rsidR="000319BB" w:rsidRDefault="00515193">
      <w:pPr>
        <w:ind w:firstLineChars="100" w:firstLine="220"/>
        <w:jc w:val="left"/>
        <w:rPr>
          <w:sz w:val="22"/>
        </w:rPr>
      </w:pPr>
      <w:r>
        <w:rPr>
          <w:rFonts w:hint="eastAsia"/>
          <w:sz w:val="22"/>
        </w:rPr>
        <w:t xml:space="preserve">　</w:t>
      </w:r>
      <w:r>
        <w:rPr>
          <w:rFonts w:hint="eastAsia"/>
          <w:sz w:val="22"/>
        </w:rPr>
        <w:t>13</w:t>
      </w:r>
      <w:r w:rsidR="00E66B09">
        <w:rPr>
          <w:rFonts w:hint="eastAsia"/>
          <w:sz w:val="22"/>
        </w:rPr>
        <w:t>：</w:t>
      </w:r>
      <w:r>
        <w:rPr>
          <w:rFonts w:hint="eastAsia"/>
          <w:sz w:val="22"/>
        </w:rPr>
        <w:t>45</w:t>
      </w:r>
      <w:r>
        <w:rPr>
          <w:rFonts w:hint="eastAsia"/>
          <w:sz w:val="22"/>
        </w:rPr>
        <w:t xml:space="preserve">　</w:t>
      </w:r>
      <w:r w:rsidR="00095FBC">
        <w:rPr>
          <w:rFonts w:hint="eastAsia"/>
          <w:sz w:val="22"/>
        </w:rPr>
        <w:t>第</w:t>
      </w:r>
      <w:r>
        <w:rPr>
          <w:rFonts w:hint="eastAsia"/>
          <w:sz w:val="22"/>
        </w:rPr>
        <w:t>3</w:t>
      </w:r>
      <w:r>
        <w:rPr>
          <w:rFonts w:hint="eastAsia"/>
          <w:sz w:val="22"/>
        </w:rPr>
        <w:t>部：～心やさしく、たくましい人に育てるには～</w:t>
      </w:r>
    </w:p>
    <w:p w14:paraId="2EE633F6" w14:textId="615E9991" w:rsidR="000319BB" w:rsidRDefault="00515193">
      <w:pPr>
        <w:ind w:firstLineChars="100" w:firstLine="220"/>
        <w:jc w:val="left"/>
        <w:rPr>
          <w:sz w:val="22"/>
        </w:rPr>
      </w:pPr>
      <w:r>
        <w:rPr>
          <w:rFonts w:hint="eastAsia"/>
          <w:sz w:val="22"/>
        </w:rPr>
        <w:t xml:space="preserve">　</w:t>
      </w:r>
      <w:r>
        <w:rPr>
          <w:rFonts w:hint="eastAsia"/>
          <w:sz w:val="22"/>
        </w:rPr>
        <w:t>15</w:t>
      </w:r>
      <w:r w:rsidR="00E66B09">
        <w:rPr>
          <w:rFonts w:hint="eastAsia"/>
          <w:sz w:val="22"/>
        </w:rPr>
        <w:t>：</w:t>
      </w:r>
      <w:r>
        <w:rPr>
          <w:rFonts w:hint="eastAsia"/>
          <w:sz w:val="22"/>
        </w:rPr>
        <w:t>15</w:t>
      </w:r>
      <w:r>
        <w:rPr>
          <w:rFonts w:hint="eastAsia"/>
          <w:sz w:val="22"/>
        </w:rPr>
        <w:t xml:space="preserve">　質疑</w:t>
      </w:r>
    </w:p>
    <w:p w14:paraId="50643AC2" w14:textId="4E52B4E2" w:rsidR="000319BB" w:rsidRDefault="00515193">
      <w:pPr>
        <w:jc w:val="left"/>
        <w:rPr>
          <w:sz w:val="22"/>
        </w:rPr>
      </w:pPr>
      <w:r>
        <w:rPr>
          <w:rFonts w:hint="eastAsia"/>
          <w:sz w:val="22"/>
        </w:rPr>
        <w:t xml:space="preserve">　　</w:t>
      </w:r>
      <w:r>
        <w:rPr>
          <w:rFonts w:hint="eastAsia"/>
          <w:sz w:val="22"/>
        </w:rPr>
        <w:t>15</w:t>
      </w:r>
      <w:r w:rsidR="00E66B09">
        <w:rPr>
          <w:rFonts w:hint="eastAsia"/>
          <w:sz w:val="22"/>
        </w:rPr>
        <w:t>：</w:t>
      </w:r>
      <w:r>
        <w:rPr>
          <w:rFonts w:hint="eastAsia"/>
          <w:sz w:val="22"/>
        </w:rPr>
        <w:t>30</w:t>
      </w:r>
      <w:r>
        <w:rPr>
          <w:rFonts w:hint="eastAsia"/>
          <w:sz w:val="22"/>
        </w:rPr>
        <w:t xml:space="preserve">　</w:t>
      </w:r>
      <w:r w:rsidR="00E02524">
        <w:rPr>
          <w:rFonts w:hint="eastAsia"/>
          <w:sz w:val="22"/>
        </w:rPr>
        <w:t>終了</w:t>
      </w:r>
    </w:p>
    <w:p w14:paraId="302F0EE0" w14:textId="61BF8524" w:rsidR="000319BB" w:rsidRDefault="00515193">
      <w:pPr>
        <w:jc w:val="left"/>
        <w:rPr>
          <w:sz w:val="22"/>
        </w:rPr>
      </w:pPr>
      <w:r>
        <w:rPr>
          <w:rFonts w:hint="eastAsia"/>
          <w:sz w:val="22"/>
        </w:rPr>
        <w:t xml:space="preserve">　　</w:t>
      </w:r>
    </w:p>
    <w:p w14:paraId="185A7E85" w14:textId="5219AD76" w:rsidR="000319BB" w:rsidRDefault="00515193">
      <w:pPr>
        <w:jc w:val="left"/>
      </w:pPr>
      <w:r>
        <w:rPr>
          <w:rFonts w:hint="eastAsia"/>
          <w:sz w:val="22"/>
        </w:rPr>
        <w:lastRenderedPageBreak/>
        <w:t>講　　師</w:t>
      </w:r>
      <w:r>
        <w:rPr>
          <w:rFonts w:hint="eastAsia"/>
        </w:rPr>
        <w:t>：第</w:t>
      </w:r>
      <w:r>
        <w:rPr>
          <w:rFonts w:hint="eastAsia"/>
        </w:rPr>
        <w:t>1</w:t>
      </w:r>
      <w:r>
        <w:rPr>
          <w:rFonts w:hint="eastAsia"/>
        </w:rPr>
        <w:t xml:space="preserve">部　吉澤峰青氏　</w:t>
      </w:r>
      <w:r>
        <w:rPr>
          <w:rFonts w:hint="eastAsia"/>
        </w:rPr>
        <w:t>TA</w:t>
      </w:r>
      <w:r>
        <w:rPr>
          <w:rFonts w:hint="eastAsia"/>
        </w:rPr>
        <w:t>教育研究所研究員、生涯学習開発財団</w:t>
      </w:r>
      <w:r>
        <w:rPr>
          <w:rFonts w:hint="eastAsia"/>
        </w:rPr>
        <w:t xml:space="preserve"> </w:t>
      </w:r>
      <w:r>
        <w:rPr>
          <w:rFonts w:hint="eastAsia"/>
        </w:rPr>
        <w:t>認定コーチ</w:t>
      </w:r>
    </w:p>
    <w:p w14:paraId="62B4714E" w14:textId="77777777" w:rsidR="000319BB" w:rsidRDefault="00515193">
      <w:pPr>
        <w:jc w:val="left"/>
      </w:pPr>
      <w:r>
        <w:rPr>
          <w:rFonts w:hint="eastAsia"/>
        </w:rPr>
        <w:t xml:space="preserve">　　　　　</w:t>
      </w:r>
      <w:r>
        <w:rPr>
          <w:rFonts w:hint="eastAsia"/>
        </w:rPr>
        <w:t xml:space="preserve"> </w:t>
      </w:r>
      <w:r>
        <w:rPr>
          <w:rFonts w:hint="eastAsia"/>
        </w:rPr>
        <w:t>第</w:t>
      </w:r>
      <w:r>
        <w:rPr>
          <w:rFonts w:hint="eastAsia"/>
        </w:rPr>
        <w:t>2</w:t>
      </w:r>
      <w:r>
        <w:rPr>
          <w:rFonts w:hint="eastAsia"/>
        </w:rPr>
        <w:t xml:space="preserve">部　西村維城氏　株式会社　</w:t>
      </w:r>
      <w:r>
        <w:rPr>
          <w:rFonts w:hint="eastAsia"/>
        </w:rPr>
        <w:t>YOBŌ</w:t>
      </w:r>
      <w:r>
        <w:rPr>
          <w:rFonts w:hint="eastAsia"/>
        </w:rPr>
        <w:t xml:space="preserve">　代表取締役　理学療法士</w:t>
      </w:r>
    </w:p>
    <w:p w14:paraId="3F6BB7FE" w14:textId="77777777" w:rsidR="000319BB" w:rsidRDefault="00515193">
      <w:pPr>
        <w:jc w:val="left"/>
      </w:pPr>
      <w:r>
        <w:rPr>
          <w:rFonts w:hint="eastAsia"/>
        </w:rPr>
        <w:t xml:space="preserve">　　　　　</w:t>
      </w:r>
      <w:r>
        <w:rPr>
          <w:rFonts w:hint="eastAsia"/>
        </w:rPr>
        <w:t xml:space="preserve"> </w:t>
      </w:r>
      <w:r>
        <w:rPr>
          <w:rFonts w:hint="eastAsia"/>
        </w:rPr>
        <w:t>第</w:t>
      </w:r>
      <w:r>
        <w:rPr>
          <w:rFonts w:hint="eastAsia"/>
        </w:rPr>
        <w:t>3</w:t>
      </w:r>
      <w:r>
        <w:rPr>
          <w:rFonts w:hint="eastAsia"/>
        </w:rPr>
        <w:t>部　竹内博士氏　一般社団法人　日本ファミリーナビゲーター副代表</w:t>
      </w:r>
    </w:p>
    <w:p w14:paraId="227E7260" w14:textId="77777777" w:rsidR="000319BB" w:rsidRDefault="00515193">
      <w:pPr>
        <w:jc w:val="left"/>
        <w:rPr>
          <w:sz w:val="22"/>
        </w:rPr>
      </w:pPr>
      <w:r>
        <w:rPr>
          <w:rFonts w:hint="eastAsia"/>
          <w:spacing w:val="55"/>
          <w:kern w:val="0"/>
          <w:sz w:val="22"/>
          <w:fitText w:val="880" w:id="1"/>
        </w:rPr>
        <w:t>対象</w:t>
      </w:r>
      <w:r>
        <w:rPr>
          <w:rFonts w:hint="eastAsia"/>
          <w:kern w:val="0"/>
          <w:sz w:val="22"/>
          <w:fitText w:val="880" w:id="1"/>
        </w:rPr>
        <w:t>者</w:t>
      </w:r>
      <w:r>
        <w:rPr>
          <w:rFonts w:hint="eastAsia"/>
          <w:sz w:val="22"/>
        </w:rPr>
        <w:t>：誰でも参加可能</w:t>
      </w:r>
    </w:p>
    <w:p w14:paraId="67F6A450" w14:textId="77777777" w:rsidR="000319BB" w:rsidRDefault="00515193">
      <w:pPr>
        <w:jc w:val="left"/>
        <w:rPr>
          <w:sz w:val="22"/>
        </w:rPr>
      </w:pPr>
      <w:r>
        <w:rPr>
          <w:rFonts w:hint="eastAsia"/>
          <w:sz w:val="22"/>
        </w:rPr>
        <w:t xml:space="preserve">          </w:t>
      </w:r>
      <w:r>
        <w:rPr>
          <w:rFonts w:hint="eastAsia"/>
          <w:sz w:val="22"/>
        </w:rPr>
        <w:t>頑張っている人の「心の支え」になりたいと感じている方</w:t>
      </w:r>
    </w:p>
    <w:p w14:paraId="7C0A904A" w14:textId="77777777" w:rsidR="000319BB" w:rsidRDefault="00515193">
      <w:pPr>
        <w:jc w:val="left"/>
        <w:rPr>
          <w:sz w:val="22"/>
        </w:rPr>
      </w:pPr>
      <w:r>
        <w:rPr>
          <w:rFonts w:hint="eastAsia"/>
          <w:sz w:val="22"/>
        </w:rPr>
        <w:t>締め切り：</w:t>
      </w:r>
      <w:r>
        <w:rPr>
          <w:rFonts w:hint="eastAsia"/>
          <w:sz w:val="22"/>
        </w:rPr>
        <w:t>2021</w:t>
      </w:r>
      <w:r>
        <w:rPr>
          <w:rFonts w:hint="eastAsia"/>
          <w:sz w:val="22"/>
        </w:rPr>
        <w:t>年</w:t>
      </w:r>
      <w:r>
        <w:rPr>
          <w:rFonts w:hint="eastAsia"/>
          <w:sz w:val="22"/>
        </w:rPr>
        <w:t>3</w:t>
      </w:r>
      <w:r>
        <w:rPr>
          <w:rFonts w:hint="eastAsia"/>
          <w:sz w:val="22"/>
        </w:rPr>
        <w:t>月</w:t>
      </w:r>
      <w:r>
        <w:rPr>
          <w:rFonts w:hint="eastAsia"/>
          <w:sz w:val="22"/>
        </w:rPr>
        <w:t>22</w:t>
      </w:r>
      <w:r>
        <w:rPr>
          <w:rFonts w:hint="eastAsia"/>
          <w:sz w:val="22"/>
        </w:rPr>
        <w:t>日（月）</w:t>
      </w:r>
    </w:p>
    <w:p w14:paraId="3C4E510F" w14:textId="77777777" w:rsidR="000319BB" w:rsidRDefault="00515193">
      <w:pPr>
        <w:jc w:val="left"/>
        <w:rPr>
          <w:sz w:val="22"/>
        </w:rPr>
      </w:pPr>
      <w:r>
        <w:rPr>
          <w:rFonts w:hint="eastAsia"/>
          <w:sz w:val="22"/>
        </w:rPr>
        <w:t xml:space="preserve">　　　　　締め切り日までにご入金が確認次第申し込み完了</w:t>
      </w:r>
    </w:p>
    <w:p w14:paraId="23886EC3" w14:textId="77777777" w:rsidR="000319BB" w:rsidRDefault="00515193">
      <w:pPr>
        <w:jc w:val="left"/>
        <w:rPr>
          <w:sz w:val="22"/>
        </w:rPr>
      </w:pPr>
      <w:r>
        <w:rPr>
          <w:rFonts w:hint="eastAsia"/>
          <w:spacing w:val="55"/>
          <w:kern w:val="0"/>
          <w:sz w:val="22"/>
          <w:fitText w:val="880" w:id="2"/>
        </w:rPr>
        <w:t>参加</w:t>
      </w:r>
      <w:r>
        <w:rPr>
          <w:rFonts w:hint="eastAsia"/>
          <w:kern w:val="0"/>
          <w:sz w:val="22"/>
          <w:fitText w:val="880" w:id="2"/>
        </w:rPr>
        <w:t>費</w:t>
      </w:r>
      <w:r>
        <w:rPr>
          <w:rFonts w:hint="eastAsia"/>
          <w:sz w:val="22"/>
        </w:rPr>
        <w:t xml:space="preserve">：社会人　　　　　　　　</w:t>
      </w:r>
      <w:r>
        <w:rPr>
          <w:rFonts w:hint="eastAsia"/>
          <w:sz w:val="22"/>
        </w:rPr>
        <w:t xml:space="preserve">  2000</w:t>
      </w:r>
      <w:r>
        <w:rPr>
          <w:rFonts w:hint="eastAsia"/>
          <w:sz w:val="22"/>
        </w:rPr>
        <w:t>円</w:t>
      </w:r>
    </w:p>
    <w:p w14:paraId="440DFF2A" w14:textId="77777777" w:rsidR="000319BB" w:rsidRDefault="00515193">
      <w:pPr>
        <w:jc w:val="left"/>
        <w:rPr>
          <w:sz w:val="22"/>
        </w:rPr>
      </w:pPr>
      <w:r>
        <w:rPr>
          <w:rFonts w:hint="eastAsia"/>
          <w:b/>
          <w:sz w:val="22"/>
        </w:rPr>
        <w:t xml:space="preserve">　　　　</w:t>
      </w:r>
      <w:r>
        <w:rPr>
          <w:rFonts w:hint="eastAsia"/>
          <w:sz w:val="22"/>
        </w:rPr>
        <w:t xml:space="preserve">　学生（高校生・大学生）</w:t>
      </w:r>
      <w:r>
        <w:rPr>
          <w:rFonts w:hint="eastAsia"/>
          <w:sz w:val="22"/>
        </w:rPr>
        <w:t xml:space="preserve"> </w:t>
      </w:r>
      <w:r>
        <w:rPr>
          <w:rFonts w:hint="eastAsia"/>
          <w:sz w:val="22"/>
        </w:rPr>
        <w:t xml:space="preserve">　</w:t>
      </w:r>
      <w:r>
        <w:rPr>
          <w:sz w:val="22"/>
        </w:rPr>
        <w:t>8</w:t>
      </w:r>
      <w:r>
        <w:rPr>
          <w:rFonts w:hint="eastAsia"/>
          <w:sz w:val="22"/>
        </w:rPr>
        <w:t>00</w:t>
      </w:r>
      <w:r>
        <w:rPr>
          <w:rFonts w:hint="eastAsia"/>
          <w:sz w:val="22"/>
        </w:rPr>
        <w:t>円</w:t>
      </w:r>
    </w:p>
    <w:p w14:paraId="6802BD4E" w14:textId="77777777" w:rsidR="000319BB" w:rsidRDefault="00515193">
      <w:pPr>
        <w:jc w:val="left"/>
        <w:rPr>
          <w:sz w:val="22"/>
        </w:rPr>
      </w:pPr>
      <w:r>
        <w:rPr>
          <w:rFonts w:hint="eastAsia"/>
          <w:sz w:val="22"/>
        </w:rPr>
        <w:t xml:space="preserve">　　　　　小・中学生　　　　　　　</w:t>
      </w:r>
      <w:r>
        <w:rPr>
          <w:rFonts w:hint="eastAsia"/>
          <w:sz w:val="22"/>
        </w:rPr>
        <w:t xml:space="preserve"> 200</w:t>
      </w:r>
      <w:r>
        <w:rPr>
          <w:rFonts w:hint="eastAsia"/>
          <w:sz w:val="22"/>
        </w:rPr>
        <w:t>円</w:t>
      </w:r>
    </w:p>
    <w:p w14:paraId="4C254B60" w14:textId="77777777" w:rsidR="000319BB" w:rsidRDefault="00515193">
      <w:pPr>
        <w:jc w:val="left"/>
        <w:rPr>
          <w:sz w:val="22"/>
        </w:rPr>
      </w:pPr>
      <w:r>
        <w:rPr>
          <w:rFonts w:hint="eastAsia"/>
          <w:sz w:val="22"/>
        </w:rPr>
        <w:t xml:space="preserve"> </w:t>
      </w:r>
      <w:r>
        <w:rPr>
          <w:sz w:val="22"/>
        </w:rPr>
        <w:t xml:space="preserve">         </w:t>
      </w:r>
      <w:r>
        <w:rPr>
          <w:rFonts w:hint="eastAsia"/>
          <w:sz w:val="22"/>
        </w:rPr>
        <w:t xml:space="preserve">家族で参加される方　　　</w:t>
      </w:r>
      <w:r>
        <w:rPr>
          <w:rFonts w:hint="eastAsia"/>
          <w:sz w:val="22"/>
        </w:rPr>
        <w:t xml:space="preserve"> </w:t>
      </w:r>
      <w:r>
        <w:rPr>
          <w:rFonts w:hint="eastAsia"/>
          <w:sz w:val="22"/>
        </w:rPr>
        <w:t>要相談</w:t>
      </w:r>
    </w:p>
    <w:p w14:paraId="4DC98D3F" w14:textId="77777777" w:rsidR="000319BB" w:rsidRDefault="00515193">
      <w:pPr>
        <w:jc w:val="left"/>
        <w:rPr>
          <w:sz w:val="20"/>
        </w:rPr>
      </w:pPr>
      <w:r>
        <w:rPr>
          <w:rFonts w:hint="eastAsia"/>
          <w:sz w:val="22"/>
        </w:rPr>
        <w:t xml:space="preserve">　　　　　</w:t>
      </w:r>
      <w:r>
        <w:rPr>
          <w:rFonts w:hint="eastAsia"/>
          <w:sz w:val="20"/>
        </w:rPr>
        <w:t>※</w:t>
      </w:r>
      <w:r>
        <w:rPr>
          <w:rFonts w:hint="eastAsia"/>
          <w:sz w:val="20"/>
        </w:rPr>
        <w:t>10</w:t>
      </w:r>
      <w:r>
        <w:rPr>
          <w:rFonts w:hint="eastAsia"/>
          <w:sz w:val="20"/>
        </w:rPr>
        <w:t>名以上で企業・団体様で研修としてのご参加の際は割引制度あり　要相談</w:t>
      </w:r>
    </w:p>
    <w:p w14:paraId="483C8EE4" w14:textId="77777777" w:rsidR="000319BB" w:rsidRDefault="00515193">
      <w:pPr>
        <w:jc w:val="left"/>
        <w:rPr>
          <w:kern w:val="0"/>
          <w:sz w:val="20"/>
        </w:rPr>
      </w:pPr>
      <w:r>
        <w:rPr>
          <w:rFonts w:hint="eastAsia"/>
          <w:spacing w:val="60"/>
          <w:kern w:val="0"/>
          <w:sz w:val="22"/>
          <w:fitText w:val="900" w:id="3"/>
        </w:rPr>
        <w:t>振込</w:t>
      </w:r>
      <w:r>
        <w:rPr>
          <w:rFonts w:hint="eastAsia"/>
          <w:kern w:val="0"/>
          <w:sz w:val="22"/>
          <w:fitText w:val="900" w:id="3"/>
        </w:rPr>
        <w:t>先</w:t>
      </w:r>
      <w:r>
        <w:rPr>
          <w:rFonts w:hint="eastAsia"/>
          <w:kern w:val="0"/>
          <w:sz w:val="20"/>
        </w:rPr>
        <w:t>：ゆうちょ銀行</w:t>
      </w:r>
    </w:p>
    <w:p w14:paraId="564294F9" w14:textId="77777777" w:rsidR="000319BB" w:rsidRPr="00095FBC" w:rsidRDefault="00515193">
      <w:pPr>
        <w:pStyle w:val="a4"/>
        <w:numPr>
          <w:ilvl w:val="0"/>
          <w:numId w:val="1"/>
        </w:numPr>
        <w:ind w:leftChars="0"/>
        <w:jc w:val="left"/>
        <w:rPr>
          <w:b/>
          <w:bCs/>
          <w:sz w:val="20"/>
        </w:rPr>
      </w:pPr>
      <w:r w:rsidRPr="00095FBC">
        <w:rPr>
          <w:rFonts w:hint="eastAsia"/>
          <w:b/>
          <w:bCs/>
          <w:kern w:val="0"/>
          <w:sz w:val="20"/>
        </w:rPr>
        <w:t>ゆうちょ銀行⇒当ゆうちょ銀行に振込をする場合</w:t>
      </w:r>
    </w:p>
    <w:p w14:paraId="5359ED9F" w14:textId="77777777" w:rsidR="000319BB" w:rsidRDefault="00515193">
      <w:pPr>
        <w:pStyle w:val="a4"/>
        <w:ind w:leftChars="0" w:left="1575"/>
        <w:jc w:val="left"/>
        <w:rPr>
          <w:kern w:val="0"/>
          <w:sz w:val="20"/>
        </w:rPr>
      </w:pPr>
      <w:r>
        <w:rPr>
          <w:rFonts w:hint="eastAsia"/>
          <w:kern w:val="0"/>
          <w:sz w:val="20"/>
        </w:rPr>
        <w:t>【記号】</w:t>
      </w:r>
      <w:r>
        <w:rPr>
          <w:rFonts w:hint="eastAsia"/>
          <w:kern w:val="0"/>
          <w:sz w:val="20"/>
        </w:rPr>
        <w:t>14440</w:t>
      </w:r>
      <w:r>
        <w:rPr>
          <w:rFonts w:hint="eastAsia"/>
          <w:kern w:val="0"/>
          <w:sz w:val="20"/>
        </w:rPr>
        <w:t xml:space="preserve">　　【番号】</w:t>
      </w:r>
      <w:r>
        <w:rPr>
          <w:rFonts w:hint="eastAsia"/>
          <w:kern w:val="0"/>
          <w:sz w:val="20"/>
        </w:rPr>
        <w:t>50264951</w:t>
      </w:r>
    </w:p>
    <w:p w14:paraId="3BFDCC72" w14:textId="77777777" w:rsidR="000319BB" w:rsidRDefault="00515193">
      <w:pPr>
        <w:pStyle w:val="a4"/>
        <w:ind w:leftChars="0" w:left="1575"/>
        <w:jc w:val="left"/>
        <w:rPr>
          <w:sz w:val="20"/>
        </w:rPr>
      </w:pPr>
      <w:r>
        <w:rPr>
          <w:rFonts w:hint="eastAsia"/>
          <w:kern w:val="0"/>
          <w:sz w:val="20"/>
        </w:rPr>
        <w:t>【名義】ジェイピーエスエスマルチスポーツプロジェクト</w:t>
      </w:r>
    </w:p>
    <w:p w14:paraId="12990988" w14:textId="77777777" w:rsidR="000319BB" w:rsidRPr="00095FBC" w:rsidRDefault="00515193">
      <w:pPr>
        <w:pStyle w:val="a4"/>
        <w:numPr>
          <w:ilvl w:val="0"/>
          <w:numId w:val="1"/>
        </w:numPr>
        <w:ind w:leftChars="0"/>
        <w:jc w:val="left"/>
        <w:rPr>
          <w:b/>
          <w:bCs/>
          <w:sz w:val="20"/>
        </w:rPr>
      </w:pPr>
      <w:r w:rsidRPr="00095FBC">
        <w:rPr>
          <w:rFonts w:hint="eastAsia"/>
          <w:b/>
          <w:bCs/>
          <w:kern w:val="0"/>
          <w:sz w:val="20"/>
        </w:rPr>
        <w:t>ゆうちょ銀行以外から当ゆうちょ銀行に振込をする場合</w:t>
      </w:r>
    </w:p>
    <w:p w14:paraId="140F7143" w14:textId="77777777" w:rsidR="000319BB" w:rsidRDefault="00515193">
      <w:pPr>
        <w:pStyle w:val="a4"/>
        <w:ind w:leftChars="0" w:left="1575"/>
        <w:jc w:val="left"/>
        <w:rPr>
          <w:kern w:val="0"/>
          <w:sz w:val="20"/>
        </w:rPr>
      </w:pPr>
      <w:r>
        <w:rPr>
          <w:rFonts w:hint="eastAsia"/>
          <w:kern w:val="0"/>
          <w:sz w:val="20"/>
        </w:rPr>
        <w:t>【店名】四四八　【店番】</w:t>
      </w:r>
      <w:r>
        <w:rPr>
          <w:rFonts w:hint="eastAsia"/>
          <w:kern w:val="0"/>
          <w:sz w:val="20"/>
        </w:rPr>
        <w:t>448</w:t>
      </w:r>
      <w:r>
        <w:rPr>
          <w:rFonts w:hint="eastAsia"/>
          <w:kern w:val="0"/>
          <w:sz w:val="20"/>
        </w:rPr>
        <w:t xml:space="preserve">　　【預金種目】普通預金</w:t>
      </w:r>
    </w:p>
    <w:p w14:paraId="2F78DC6D" w14:textId="77777777" w:rsidR="000319BB" w:rsidRDefault="00515193">
      <w:pPr>
        <w:pStyle w:val="a4"/>
        <w:ind w:leftChars="0" w:left="1575"/>
        <w:jc w:val="left"/>
        <w:rPr>
          <w:kern w:val="0"/>
          <w:sz w:val="20"/>
        </w:rPr>
      </w:pPr>
      <w:r>
        <w:rPr>
          <w:rFonts w:hint="eastAsia"/>
          <w:kern w:val="0"/>
          <w:sz w:val="20"/>
        </w:rPr>
        <w:t>【口座番号】</w:t>
      </w:r>
      <w:r>
        <w:rPr>
          <w:rFonts w:hint="eastAsia"/>
          <w:kern w:val="0"/>
          <w:sz w:val="20"/>
        </w:rPr>
        <w:t>5026495</w:t>
      </w:r>
    </w:p>
    <w:p w14:paraId="4AAD0735" w14:textId="77777777" w:rsidR="000319BB" w:rsidRDefault="00515193">
      <w:pPr>
        <w:pStyle w:val="a4"/>
        <w:ind w:firstLineChars="400" w:firstLine="800"/>
        <w:rPr>
          <w:sz w:val="20"/>
        </w:rPr>
      </w:pPr>
      <w:r>
        <w:rPr>
          <w:rFonts w:hint="eastAsia"/>
          <w:sz w:val="20"/>
        </w:rPr>
        <w:t>【</w:t>
      </w:r>
      <w:r>
        <w:rPr>
          <w:sz w:val="20"/>
        </w:rPr>
        <w:t>名義</w:t>
      </w:r>
      <w:r>
        <w:rPr>
          <w:rFonts w:hint="eastAsia"/>
          <w:sz w:val="20"/>
        </w:rPr>
        <w:t>】</w:t>
      </w:r>
      <w:r>
        <w:rPr>
          <w:sz w:val="20"/>
        </w:rPr>
        <w:t>ジェイピーエスエスマルチスポーツプロジェクト</w:t>
      </w:r>
    </w:p>
    <w:p w14:paraId="6AFA4C46" w14:textId="77777777" w:rsidR="000319BB" w:rsidRDefault="00515193">
      <w:pPr>
        <w:jc w:val="left"/>
        <w:rPr>
          <w:sz w:val="22"/>
        </w:rPr>
      </w:pPr>
      <w:r>
        <w:rPr>
          <w:rFonts w:hint="eastAsia"/>
          <w:spacing w:val="220"/>
          <w:kern w:val="0"/>
          <w:sz w:val="22"/>
          <w:fitText w:val="880" w:id="4"/>
        </w:rPr>
        <w:t>定</w:t>
      </w:r>
      <w:r>
        <w:rPr>
          <w:rFonts w:hint="eastAsia"/>
          <w:kern w:val="0"/>
          <w:sz w:val="22"/>
          <w:fitText w:val="880" w:id="4"/>
        </w:rPr>
        <w:t>員</w:t>
      </w:r>
      <w:r>
        <w:rPr>
          <w:rFonts w:hint="eastAsia"/>
          <w:sz w:val="22"/>
        </w:rPr>
        <w:t>：</w:t>
      </w:r>
      <w:r>
        <w:rPr>
          <w:rFonts w:hint="eastAsia"/>
          <w:sz w:val="22"/>
        </w:rPr>
        <w:t>100</w:t>
      </w:r>
      <w:r>
        <w:rPr>
          <w:rFonts w:hint="eastAsia"/>
          <w:sz w:val="22"/>
        </w:rPr>
        <w:t>名　（</w:t>
      </w:r>
      <w:r>
        <w:rPr>
          <w:rFonts w:hint="eastAsia"/>
          <w:sz w:val="22"/>
        </w:rPr>
        <w:t>ZOOM</w:t>
      </w:r>
      <w:r>
        <w:rPr>
          <w:rFonts w:hint="eastAsia"/>
          <w:sz w:val="22"/>
        </w:rPr>
        <w:t>参加者含む）</w:t>
      </w:r>
    </w:p>
    <w:p w14:paraId="1F4D1956" w14:textId="2566521B" w:rsidR="000319BB" w:rsidRDefault="00515193">
      <w:pPr>
        <w:ind w:firstLineChars="500" w:firstLine="1100"/>
        <w:jc w:val="left"/>
        <w:rPr>
          <w:sz w:val="22"/>
        </w:rPr>
      </w:pPr>
      <w:r>
        <w:rPr>
          <w:rFonts w:hint="eastAsia"/>
          <w:sz w:val="22"/>
        </w:rPr>
        <w:t>※現地受講者は先着</w:t>
      </w:r>
      <w:r w:rsidR="00095FBC">
        <w:rPr>
          <w:sz w:val="22"/>
        </w:rPr>
        <w:t>10</w:t>
      </w:r>
      <w:r>
        <w:rPr>
          <w:rFonts w:hint="eastAsia"/>
          <w:sz w:val="22"/>
        </w:rPr>
        <w:t>名（</w:t>
      </w:r>
      <w:r>
        <w:rPr>
          <w:rFonts w:hint="eastAsia"/>
          <w:sz w:val="22"/>
        </w:rPr>
        <w:t>3</w:t>
      </w:r>
      <w:r>
        <w:rPr>
          <w:rFonts w:hint="eastAsia"/>
          <w:sz w:val="22"/>
        </w:rPr>
        <w:t>月</w:t>
      </w:r>
      <w:r>
        <w:rPr>
          <w:rFonts w:hint="eastAsia"/>
          <w:sz w:val="22"/>
        </w:rPr>
        <w:t>15</w:t>
      </w:r>
      <w:r>
        <w:rPr>
          <w:rFonts w:hint="eastAsia"/>
          <w:sz w:val="22"/>
        </w:rPr>
        <w:t>日までに申し込み完了の希望者に限る）</w:t>
      </w:r>
    </w:p>
    <w:p w14:paraId="6BD1AE1D" w14:textId="77777777" w:rsidR="000319BB" w:rsidRDefault="00515193">
      <w:pPr>
        <w:ind w:firstLineChars="500" w:firstLine="1100"/>
        <w:jc w:val="left"/>
        <w:rPr>
          <w:sz w:val="22"/>
        </w:rPr>
      </w:pPr>
      <w:r>
        <w:rPr>
          <w:rFonts w:hint="eastAsia"/>
          <w:sz w:val="22"/>
        </w:rPr>
        <w:t xml:space="preserve">　事前セルフチェック（当日提出）・当日検温実施</w:t>
      </w:r>
    </w:p>
    <w:p w14:paraId="66117F60" w14:textId="77777777" w:rsidR="000319BB" w:rsidRDefault="00515193">
      <w:pPr>
        <w:ind w:firstLineChars="500" w:firstLine="1100"/>
        <w:jc w:val="left"/>
        <w:rPr>
          <w:sz w:val="22"/>
        </w:rPr>
      </w:pPr>
      <w:r>
        <w:rPr>
          <w:rFonts w:hint="eastAsia"/>
          <w:sz w:val="22"/>
        </w:rPr>
        <w:t>※緊急事態宣言中は主催者よりご連絡させていただきます。</w:t>
      </w:r>
    </w:p>
    <w:p w14:paraId="485074FE" w14:textId="424B097E" w:rsidR="000319BB" w:rsidRDefault="00515193" w:rsidP="00095FBC">
      <w:pPr>
        <w:ind w:left="990" w:hangingChars="300" w:hanging="990"/>
        <w:jc w:val="left"/>
        <w:rPr>
          <w:kern w:val="0"/>
          <w:sz w:val="22"/>
        </w:rPr>
      </w:pPr>
      <w:r>
        <w:rPr>
          <w:rFonts w:hint="eastAsia"/>
          <w:spacing w:val="55"/>
          <w:kern w:val="0"/>
          <w:sz w:val="22"/>
          <w:fitText w:val="880" w:id="5"/>
        </w:rPr>
        <w:t>ご案</w:t>
      </w:r>
      <w:r>
        <w:rPr>
          <w:rFonts w:hint="eastAsia"/>
          <w:kern w:val="0"/>
          <w:sz w:val="22"/>
          <w:fitText w:val="880" w:id="5"/>
        </w:rPr>
        <w:t>内</w:t>
      </w:r>
      <w:r>
        <w:rPr>
          <w:rFonts w:hint="eastAsia"/>
          <w:kern w:val="0"/>
          <w:sz w:val="22"/>
        </w:rPr>
        <w:t>：開催日</w:t>
      </w:r>
      <w:r w:rsidR="00095FBC">
        <w:rPr>
          <w:rFonts w:hint="eastAsia"/>
          <w:kern w:val="0"/>
          <w:sz w:val="22"/>
        </w:rPr>
        <w:t>の</w:t>
      </w:r>
      <w:r>
        <w:rPr>
          <w:rFonts w:hint="eastAsia"/>
          <w:kern w:val="0"/>
          <w:sz w:val="22"/>
        </w:rPr>
        <w:t>3</w:t>
      </w:r>
      <w:r>
        <w:rPr>
          <w:rFonts w:hint="eastAsia"/>
          <w:kern w:val="0"/>
          <w:sz w:val="22"/>
        </w:rPr>
        <w:t>日前</w:t>
      </w:r>
      <w:r w:rsidR="00095FBC">
        <w:rPr>
          <w:rFonts w:hint="eastAsia"/>
          <w:kern w:val="0"/>
          <w:sz w:val="22"/>
        </w:rPr>
        <w:t>頃に</w:t>
      </w:r>
      <w:r>
        <w:rPr>
          <w:rFonts w:hint="eastAsia"/>
          <w:kern w:val="0"/>
          <w:sz w:val="22"/>
        </w:rPr>
        <w:t>事前登録の</w:t>
      </w:r>
      <w:r>
        <w:rPr>
          <w:rFonts w:hint="eastAsia"/>
          <w:kern w:val="0"/>
          <w:sz w:val="22"/>
        </w:rPr>
        <w:t>mail</w:t>
      </w:r>
      <w:r>
        <w:rPr>
          <w:rFonts w:hint="eastAsia"/>
          <w:kern w:val="0"/>
          <w:sz w:val="22"/>
        </w:rPr>
        <w:t>アドレス</w:t>
      </w:r>
      <w:r w:rsidR="00095FBC">
        <w:rPr>
          <w:rFonts w:hint="eastAsia"/>
          <w:kern w:val="0"/>
          <w:sz w:val="22"/>
        </w:rPr>
        <w:t>宛</w:t>
      </w:r>
      <w:r>
        <w:rPr>
          <w:rFonts w:hint="eastAsia"/>
          <w:kern w:val="0"/>
          <w:sz w:val="22"/>
        </w:rPr>
        <w:t>に</w:t>
      </w:r>
      <w:r>
        <w:rPr>
          <w:rFonts w:hint="eastAsia"/>
          <w:kern w:val="0"/>
          <w:sz w:val="22"/>
        </w:rPr>
        <w:t>ZOOM</w:t>
      </w:r>
      <w:r>
        <w:rPr>
          <w:rFonts w:hint="eastAsia"/>
          <w:kern w:val="0"/>
          <w:sz w:val="22"/>
        </w:rPr>
        <w:t>参加の「</w:t>
      </w:r>
      <w:r>
        <w:rPr>
          <w:rFonts w:hint="eastAsia"/>
          <w:kern w:val="0"/>
          <w:sz w:val="22"/>
        </w:rPr>
        <w:t>URL</w:t>
      </w:r>
      <w:r>
        <w:rPr>
          <w:rFonts w:hint="eastAsia"/>
          <w:kern w:val="0"/>
          <w:sz w:val="22"/>
        </w:rPr>
        <w:t>」等を送信。研修会当日までに、</w:t>
      </w:r>
      <w:r w:rsidRPr="00095FBC">
        <w:rPr>
          <w:rFonts w:hint="eastAsia"/>
          <w:b/>
          <w:bCs/>
          <w:kern w:val="0"/>
          <w:sz w:val="22"/>
        </w:rPr>
        <w:t>ZOOM</w:t>
      </w:r>
      <w:r>
        <w:rPr>
          <w:rFonts w:hint="eastAsia"/>
          <w:kern w:val="0"/>
          <w:sz w:val="22"/>
        </w:rPr>
        <w:t>使用設定を完了させてください。</w:t>
      </w:r>
    </w:p>
    <w:p w14:paraId="6FA76623" w14:textId="0091C7A0" w:rsidR="00E66B09" w:rsidRPr="00E66B09" w:rsidRDefault="00E66B09" w:rsidP="00E66B09">
      <w:pPr>
        <w:widowControl/>
        <w:rPr>
          <w:rFonts w:ascii="ＭＳ ゴシック" w:eastAsia="ＭＳ ゴシック" w:hAnsi="ＭＳ ゴシック" w:cs="Arial"/>
          <w:kern w:val="0"/>
          <w:sz w:val="22"/>
          <w:szCs w:val="22"/>
        </w:rPr>
      </w:pPr>
      <w:r w:rsidRPr="00E66B09">
        <w:rPr>
          <w:rFonts w:ascii="ＭＳ ゴシック" w:eastAsia="ＭＳ ゴシック" w:hAnsi="ＭＳ ゴシック" w:cs="Arial" w:hint="eastAsia"/>
          <w:spacing w:val="55"/>
          <w:kern w:val="0"/>
          <w:sz w:val="22"/>
          <w:szCs w:val="22"/>
          <w:fitText w:val="884" w:id="-1842544640"/>
        </w:rPr>
        <w:t>留意</w:t>
      </w:r>
      <w:r w:rsidRPr="00E66B09">
        <w:rPr>
          <w:rFonts w:ascii="ＭＳ ゴシック" w:eastAsia="ＭＳ ゴシック" w:hAnsi="ＭＳ ゴシック" w:cs="Arial" w:hint="eastAsia"/>
          <w:spacing w:val="1"/>
          <w:kern w:val="0"/>
          <w:sz w:val="22"/>
          <w:szCs w:val="22"/>
          <w:fitText w:val="884" w:id="-1842544640"/>
        </w:rPr>
        <w:t>点</w:t>
      </w:r>
      <w:r w:rsidRPr="00E66B09">
        <w:rPr>
          <w:rFonts w:ascii="ＭＳ ゴシック" w:eastAsia="ＭＳ ゴシック" w:hAnsi="ＭＳ ゴシック" w:cs="Arial" w:hint="eastAsia"/>
          <w:kern w:val="0"/>
          <w:sz w:val="22"/>
          <w:szCs w:val="22"/>
        </w:rPr>
        <w:t>：〇　動画リンクの転載、転送不可です。動画の拡散防止に御協力ください。</w:t>
      </w:r>
    </w:p>
    <w:p w14:paraId="0406365E" w14:textId="77777777" w:rsidR="00E66B09" w:rsidRPr="00E66B09" w:rsidRDefault="00E66B09" w:rsidP="00E66B09">
      <w:pPr>
        <w:widowControl/>
        <w:ind w:firstLineChars="500" w:firstLine="1100"/>
        <w:rPr>
          <w:rFonts w:ascii="ＭＳ ゴシック" w:eastAsia="ＭＳ ゴシック" w:hAnsi="ＭＳ ゴシック" w:cs="Arial"/>
          <w:kern w:val="0"/>
          <w:sz w:val="22"/>
          <w:szCs w:val="22"/>
        </w:rPr>
      </w:pPr>
      <w:r w:rsidRPr="00E66B09">
        <w:rPr>
          <w:rFonts w:ascii="ＭＳ ゴシック" w:eastAsia="ＭＳ ゴシック" w:hAnsi="ＭＳ ゴシック" w:cs="Arial" w:hint="eastAsia"/>
          <w:kern w:val="0"/>
          <w:sz w:val="22"/>
          <w:szCs w:val="22"/>
        </w:rPr>
        <w:t>○　インターネット接続に係る費用は参加者の御負担となります。</w:t>
      </w:r>
    </w:p>
    <w:p w14:paraId="066A7D3D" w14:textId="73A3FAD9" w:rsidR="00E66B09" w:rsidRPr="00E66B09" w:rsidRDefault="00E66B09" w:rsidP="00E66B09">
      <w:pPr>
        <w:widowControl/>
        <w:ind w:firstLineChars="500" w:firstLine="1100"/>
        <w:rPr>
          <w:rFonts w:ascii="Arial" w:eastAsia="ＭＳ Ｐゴシック" w:hAnsi="Arial" w:cs="Arial"/>
          <w:kern w:val="0"/>
          <w:sz w:val="22"/>
          <w:szCs w:val="22"/>
        </w:rPr>
      </w:pPr>
      <w:r w:rsidRPr="00E66B09">
        <w:rPr>
          <w:rFonts w:ascii="ＭＳ ゴシック" w:eastAsia="ＭＳ ゴシック" w:hAnsi="ＭＳ ゴシック" w:cs="Arial" w:hint="eastAsia"/>
          <w:kern w:val="0"/>
          <w:sz w:val="22"/>
          <w:szCs w:val="22"/>
        </w:rPr>
        <w:t>○　動画視聴環境（パソコン等の通信端末）は参加者で用意してください。</w:t>
      </w:r>
    </w:p>
    <w:p w14:paraId="51A51C6C" w14:textId="77777777" w:rsidR="000319BB" w:rsidRDefault="00515193">
      <w:pPr>
        <w:jc w:val="left"/>
        <w:rPr>
          <w:sz w:val="22"/>
        </w:rPr>
      </w:pPr>
      <w:r>
        <w:rPr>
          <w:rFonts w:hint="eastAsia"/>
          <w:sz w:val="22"/>
        </w:rPr>
        <w:t xml:space="preserve">駐車場　：サンガスタジアム　</w:t>
      </w:r>
      <w:r>
        <w:rPr>
          <w:sz w:val="22"/>
        </w:rPr>
        <w:t>by</w:t>
      </w:r>
      <w:r>
        <w:rPr>
          <w:sz w:val="22"/>
        </w:rPr>
        <w:t xml:space="preserve">　</w:t>
      </w:r>
      <w:r>
        <w:rPr>
          <w:sz w:val="22"/>
        </w:rPr>
        <w:t>KYOCERA</w:t>
      </w:r>
      <w:r>
        <w:rPr>
          <w:rFonts w:hint="eastAsia"/>
          <w:sz w:val="22"/>
        </w:rPr>
        <w:t>周辺　＊有料駐車場</w:t>
      </w:r>
    </w:p>
    <w:p w14:paraId="46404781" w14:textId="77777777" w:rsidR="000319BB" w:rsidRDefault="00515193">
      <w:pPr>
        <w:jc w:val="left"/>
        <w:rPr>
          <w:sz w:val="22"/>
        </w:rPr>
      </w:pPr>
      <w:r>
        <w:rPr>
          <w:rFonts w:hint="eastAsia"/>
          <w:sz w:val="22"/>
        </w:rPr>
        <w:t>アクセツ：ＪＲ</w:t>
      </w:r>
      <w:r>
        <w:rPr>
          <w:rFonts w:hint="eastAsia"/>
          <w:sz w:val="22"/>
        </w:rPr>
        <w:t xml:space="preserve">  </w:t>
      </w:r>
      <w:r>
        <w:rPr>
          <w:rFonts w:hint="eastAsia"/>
          <w:sz w:val="22"/>
        </w:rPr>
        <w:t>亀岡駅北口　徒歩</w:t>
      </w:r>
      <w:r>
        <w:rPr>
          <w:rFonts w:hint="eastAsia"/>
          <w:sz w:val="22"/>
        </w:rPr>
        <w:t>4</w:t>
      </w:r>
      <w:r>
        <w:rPr>
          <w:rFonts w:hint="eastAsia"/>
          <w:sz w:val="22"/>
        </w:rPr>
        <w:t>分</w:t>
      </w:r>
    </w:p>
    <w:p w14:paraId="2B040BC3" w14:textId="77777777" w:rsidR="000319BB" w:rsidRDefault="00515193">
      <w:pPr>
        <w:jc w:val="left"/>
        <w:rPr>
          <w:sz w:val="22"/>
        </w:rPr>
      </w:pPr>
      <w:r>
        <w:rPr>
          <w:rFonts w:hint="eastAsia"/>
          <w:sz w:val="22"/>
        </w:rPr>
        <w:t xml:space="preserve">　　　　　車　　京都縦貫自動車道　亀岡ＩＣ　約</w:t>
      </w:r>
      <w:r>
        <w:rPr>
          <w:rFonts w:hint="eastAsia"/>
          <w:sz w:val="22"/>
        </w:rPr>
        <w:t>7</w:t>
      </w:r>
      <w:r>
        <w:rPr>
          <w:rFonts w:hint="eastAsia"/>
          <w:sz w:val="22"/>
        </w:rPr>
        <w:t>分</w:t>
      </w:r>
    </w:p>
    <w:p w14:paraId="554400E5" w14:textId="5F588AA5" w:rsidR="000319BB" w:rsidRDefault="00515193">
      <w:pPr>
        <w:ind w:left="1100" w:hangingChars="500" w:hanging="1100"/>
        <w:jc w:val="left"/>
        <w:rPr>
          <w:sz w:val="22"/>
        </w:rPr>
      </w:pPr>
      <w:r>
        <w:rPr>
          <w:rFonts w:hint="eastAsia"/>
          <w:sz w:val="22"/>
        </w:rPr>
        <w:t>申し込み：件名</w:t>
      </w:r>
      <w:r>
        <w:rPr>
          <w:rFonts w:hint="eastAsia"/>
          <w:b/>
          <w:sz w:val="22"/>
          <w:u w:val="single"/>
        </w:rPr>
        <w:t>「</w:t>
      </w:r>
      <w:r>
        <w:rPr>
          <w:rFonts w:hint="eastAsia"/>
          <w:b/>
          <w:sz w:val="22"/>
          <w:u w:val="single"/>
        </w:rPr>
        <w:t>2021</w:t>
      </w:r>
      <w:r>
        <w:rPr>
          <w:rFonts w:hint="eastAsia"/>
          <w:b/>
          <w:sz w:val="22"/>
          <w:u w:val="single"/>
        </w:rPr>
        <w:t>年　指導者（親）</w:t>
      </w:r>
      <w:r w:rsidR="006F0EFA">
        <w:rPr>
          <w:rFonts w:hint="eastAsia"/>
          <w:b/>
          <w:sz w:val="22"/>
          <w:u w:val="single"/>
        </w:rPr>
        <w:t>の応援</w:t>
      </w:r>
      <w:r>
        <w:rPr>
          <w:rFonts w:hint="eastAsia"/>
          <w:b/>
          <w:sz w:val="22"/>
          <w:u w:val="single"/>
        </w:rPr>
        <w:t>フォーラム①」</w:t>
      </w:r>
      <w:r>
        <w:rPr>
          <w:rFonts w:hint="eastAsia"/>
          <w:sz w:val="22"/>
        </w:rPr>
        <w:t>とし、下記①～⑥に記載いただき、佐々木まで</w:t>
      </w:r>
      <w:r>
        <w:rPr>
          <w:rFonts w:hint="eastAsia"/>
          <w:sz w:val="22"/>
        </w:rPr>
        <w:t>FAX</w:t>
      </w:r>
      <w:r>
        <w:rPr>
          <w:rFonts w:hint="eastAsia"/>
          <w:sz w:val="22"/>
        </w:rPr>
        <w:t>もしくはメールで締め切り日までに申し込みをお願いいたします。</w:t>
      </w:r>
    </w:p>
    <w:p w14:paraId="769E6545" w14:textId="78AF8D1C" w:rsidR="00E66B09" w:rsidRPr="00E66B09" w:rsidRDefault="00515193" w:rsidP="00E66B09">
      <w:pPr>
        <w:ind w:left="1100" w:hangingChars="500" w:hanging="1100"/>
        <w:jc w:val="left"/>
        <w:rPr>
          <w:sz w:val="22"/>
        </w:rPr>
      </w:pPr>
      <w:r>
        <w:rPr>
          <w:rFonts w:hint="eastAsia"/>
          <w:sz w:val="22"/>
        </w:rPr>
        <w:t xml:space="preserve">　　　　　※</w:t>
      </w:r>
      <w:r>
        <w:rPr>
          <w:sz w:val="22"/>
        </w:rPr>
        <w:t>締め切り日までに</w:t>
      </w:r>
      <w:r>
        <w:rPr>
          <w:rFonts w:hint="eastAsia"/>
          <w:sz w:val="22"/>
        </w:rPr>
        <w:t>ご入金が確認次第申し込み完了</w:t>
      </w:r>
    </w:p>
    <w:p w14:paraId="05F55695" w14:textId="77777777" w:rsidR="000319BB" w:rsidRDefault="00515193">
      <w:pPr>
        <w:jc w:val="left"/>
        <w:rPr>
          <w:sz w:val="22"/>
        </w:rPr>
      </w:pPr>
      <w:r>
        <w:rPr>
          <w:rFonts w:hint="eastAsia"/>
          <w:sz w:val="22"/>
        </w:rPr>
        <w:lastRenderedPageBreak/>
        <w:t>・・・・・・・・・・・・・・・・・・申込用紙・・・・・・・・・・・・</w:t>
      </w:r>
      <w:bookmarkStart w:id="2" w:name="_Hlk63091683"/>
      <w:r>
        <w:rPr>
          <w:rFonts w:hint="eastAsia"/>
          <w:sz w:val="22"/>
        </w:rPr>
        <w:t>・・</w:t>
      </w:r>
      <w:bookmarkEnd w:id="2"/>
      <w:r>
        <w:rPr>
          <w:rFonts w:hint="eastAsia"/>
          <w:sz w:val="22"/>
        </w:rPr>
        <w:t>・・</w:t>
      </w:r>
    </w:p>
    <w:p w14:paraId="30074D19" w14:textId="77777777" w:rsidR="000319BB" w:rsidRDefault="00515193">
      <w:pPr>
        <w:jc w:val="left"/>
        <w:rPr>
          <w:sz w:val="22"/>
        </w:rPr>
      </w:pPr>
      <w:r>
        <w:rPr>
          <w:rFonts w:hint="eastAsia"/>
          <w:sz w:val="22"/>
        </w:rPr>
        <w:t>「申し込み」</w:t>
      </w:r>
    </w:p>
    <w:p w14:paraId="2325900D" w14:textId="77777777" w:rsidR="000319BB" w:rsidRDefault="00515193">
      <w:pPr>
        <w:pStyle w:val="a4"/>
        <w:numPr>
          <w:ilvl w:val="0"/>
          <w:numId w:val="2"/>
        </w:numPr>
        <w:ind w:leftChars="0"/>
        <w:jc w:val="left"/>
        <w:rPr>
          <w:sz w:val="22"/>
        </w:rPr>
      </w:pPr>
      <w:r>
        <w:rPr>
          <w:rFonts w:hint="eastAsia"/>
          <w:sz w:val="22"/>
        </w:rPr>
        <w:t>代表者名前（フリガナ）</w:t>
      </w:r>
    </w:p>
    <w:p w14:paraId="7313FFA3" w14:textId="77777777" w:rsidR="000319BB" w:rsidRDefault="00515193">
      <w:pPr>
        <w:pStyle w:val="a4"/>
        <w:numPr>
          <w:ilvl w:val="0"/>
          <w:numId w:val="2"/>
        </w:numPr>
        <w:ind w:leftChars="0"/>
        <w:jc w:val="left"/>
        <w:rPr>
          <w:sz w:val="22"/>
        </w:rPr>
      </w:pPr>
      <w:r>
        <w:rPr>
          <w:rFonts w:hint="eastAsia"/>
          <w:sz w:val="22"/>
        </w:rPr>
        <w:t>代表者連絡先（携帯電話）</w:t>
      </w:r>
    </w:p>
    <w:p w14:paraId="614303E7" w14:textId="77777777" w:rsidR="000319BB" w:rsidRDefault="00515193">
      <w:pPr>
        <w:pStyle w:val="a4"/>
        <w:numPr>
          <w:ilvl w:val="0"/>
          <w:numId w:val="2"/>
        </w:numPr>
        <w:ind w:leftChars="0"/>
        <w:jc w:val="left"/>
        <w:rPr>
          <w:sz w:val="22"/>
        </w:rPr>
      </w:pPr>
      <w:r>
        <w:rPr>
          <w:sz w:val="22"/>
        </w:rPr>
        <w:t>M</w:t>
      </w:r>
      <w:r>
        <w:rPr>
          <w:rFonts w:hint="eastAsia"/>
          <w:sz w:val="22"/>
        </w:rPr>
        <w:t>ail</w:t>
      </w:r>
      <w:r>
        <w:rPr>
          <w:rFonts w:hint="eastAsia"/>
          <w:sz w:val="22"/>
        </w:rPr>
        <w:t>アドレス</w:t>
      </w:r>
    </w:p>
    <w:p w14:paraId="62F9A023" w14:textId="77777777" w:rsidR="000319BB" w:rsidRDefault="00515193">
      <w:pPr>
        <w:pStyle w:val="a4"/>
        <w:numPr>
          <w:ilvl w:val="0"/>
          <w:numId w:val="2"/>
        </w:numPr>
        <w:ind w:leftChars="0"/>
        <w:jc w:val="left"/>
        <w:rPr>
          <w:sz w:val="22"/>
        </w:rPr>
      </w:pPr>
      <w:r>
        <w:rPr>
          <w:rFonts w:hint="eastAsia"/>
          <w:sz w:val="22"/>
        </w:rPr>
        <w:t>所属（団体・学校名）</w:t>
      </w:r>
    </w:p>
    <w:p w14:paraId="1D815C26" w14:textId="77777777" w:rsidR="000319BB" w:rsidRDefault="00515193">
      <w:pPr>
        <w:pStyle w:val="a4"/>
        <w:numPr>
          <w:ilvl w:val="0"/>
          <w:numId w:val="2"/>
        </w:numPr>
        <w:ind w:leftChars="0"/>
        <w:jc w:val="left"/>
        <w:rPr>
          <w:sz w:val="22"/>
        </w:rPr>
      </w:pPr>
      <w:r>
        <w:rPr>
          <w:rFonts w:hint="eastAsia"/>
          <w:sz w:val="22"/>
        </w:rPr>
        <w:t>現地受講・</w:t>
      </w:r>
      <w:r>
        <w:rPr>
          <w:rFonts w:hint="eastAsia"/>
          <w:sz w:val="22"/>
        </w:rPr>
        <w:t>ZOOM</w:t>
      </w:r>
      <w:r>
        <w:rPr>
          <w:rFonts w:hint="eastAsia"/>
          <w:sz w:val="22"/>
        </w:rPr>
        <w:t>受講　※いずれかに〇</w:t>
      </w:r>
    </w:p>
    <w:p w14:paraId="06B8D3D5" w14:textId="77777777" w:rsidR="000319BB" w:rsidRDefault="00515193">
      <w:pPr>
        <w:pStyle w:val="a4"/>
        <w:numPr>
          <w:ilvl w:val="0"/>
          <w:numId w:val="2"/>
        </w:numPr>
        <w:ind w:leftChars="0"/>
        <w:jc w:val="left"/>
        <w:rPr>
          <w:sz w:val="22"/>
        </w:rPr>
      </w:pPr>
      <w:r>
        <w:rPr>
          <w:rFonts w:hint="eastAsia"/>
          <w:sz w:val="22"/>
        </w:rPr>
        <w:t xml:space="preserve">参加者名簿　</w:t>
      </w:r>
      <w:r>
        <w:rPr>
          <w:rFonts w:hint="eastAsia"/>
          <w:sz w:val="22"/>
        </w:rPr>
        <w:t xml:space="preserve">     </w:t>
      </w:r>
      <w:r>
        <w:rPr>
          <w:rFonts w:hint="eastAsia"/>
          <w:sz w:val="22"/>
        </w:rPr>
        <w:t>※いずれかに〇　＊団体の場合それぞれの氏名など</w:t>
      </w:r>
    </w:p>
    <w:p w14:paraId="7BA3446D" w14:textId="77777777" w:rsidR="000319BB" w:rsidRDefault="00515193">
      <w:pPr>
        <w:pStyle w:val="a4"/>
        <w:ind w:leftChars="0" w:left="585"/>
        <w:jc w:val="left"/>
        <w:rPr>
          <w:sz w:val="22"/>
        </w:rPr>
      </w:pPr>
      <w:r>
        <w:rPr>
          <w:rFonts w:hint="eastAsia"/>
          <w:sz w:val="22"/>
        </w:rPr>
        <w:t xml:space="preserve">　　　　　　</w:t>
      </w:r>
      <w:r>
        <w:rPr>
          <w:rFonts w:hint="eastAsia"/>
          <w:sz w:val="22"/>
        </w:rPr>
        <w:t xml:space="preserve"> </w:t>
      </w:r>
      <w:r>
        <w:rPr>
          <w:rFonts w:hint="eastAsia"/>
          <w:sz w:val="22"/>
        </w:rPr>
        <w:t>※参加される代表者の名前も記載</w:t>
      </w:r>
    </w:p>
    <w:tbl>
      <w:tblPr>
        <w:tblStyle w:val="af"/>
        <w:tblpPr w:leftFromText="142" w:rightFromText="142" w:vertAnchor="text" w:horzAnchor="margin" w:tblpXSpec="center" w:tblpY="147"/>
        <w:tblW w:w="8046" w:type="dxa"/>
        <w:tblLayout w:type="fixed"/>
        <w:tblLook w:val="04A0" w:firstRow="1" w:lastRow="0" w:firstColumn="1" w:lastColumn="0" w:noHBand="0" w:noVBand="1"/>
      </w:tblPr>
      <w:tblGrid>
        <w:gridCol w:w="3794"/>
        <w:gridCol w:w="1417"/>
        <w:gridCol w:w="1560"/>
        <w:gridCol w:w="1275"/>
      </w:tblGrid>
      <w:tr w:rsidR="000319BB" w14:paraId="179FEAD1" w14:textId="77777777">
        <w:tc>
          <w:tcPr>
            <w:tcW w:w="3794" w:type="dxa"/>
          </w:tcPr>
          <w:p w14:paraId="418516B0" w14:textId="77777777" w:rsidR="000319BB" w:rsidRDefault="00515193">
            <w:pPr>
              <w:jc w:val="center"/>
              <w:rPr>
                <w:sz w:val="22"/>
              </w:rPr>
            </w:pPr>
            <w:r>
              <w:rPr>
                <w:rFonts w:hint="eastAsia"/>
                <w:sz w:val="22"/>
              </w:rPr>
              <w:t>氏名（フリガナ）</w:t>
            </w:r>
          </w:p>
        </w:tc>
        <w:tc>
          <w:tcPr>
            <w:tcW w:w="1417" w:type="dxa"/>
          </w:tcPr>
          <w:p w14:paraId="29C438FA" w14:textId="77777777" w:rsidR="000319BB" w:rsidRDefault="00515193">
            <w:pPr>
              <w:jc w:val="center"/>
              <w:rPr>
                <w:sz w:val="22"/>
              </w:rPr>
            </w:pPr>
            <w:r>
              <w:rPr>
                <w:rFonts w:hint="eastAsia"/>
                <w:sz w:val="22"/>
              </w:rPr>
              <w:t>社会人（</w:t>
            </w:r>
            <w:r>
              <w:rPr>
                <w:rFonts w:hint="eastAsia"/>
                <w:sz w:val="22"/>
              </w:rPr>
              <w:t>2000</w:t>
            </w:r>
            <w:r>
              <w:rPr>
                <w:rFonts w:hint="eastAsia"/>
                <w:sz w:val="22"/>
              </w:rPr>
              <w:t>円）</w:t>
            </w:r>
          </w:p>
        </w:tc>
        <w:tc>
          <w:tcPr>
            <w:tcW w:w="1560" w:type="dxa"/>
          </w:tcPr>
          <w:p w14:paraId="67CA9CE5" w14:textId="77777777" w:rsidR="000319BB" w:rsidRDefault="00515193">
            <w:pPr>
              <w:jc w:val="center"/>
              <w:rPr>
                <w:sz w:val="22"/>
              </w:rPr>
            </w:pPr>
            <w:r>
              <w:rPr>
                <w:rFonts w:hint="eastAsia"/>
                <w:sz w:val="22"/>
              </w:rPr>
              <w:t>大学生以下</w:t>
            </w:r>
          </w:p>
          <w:p w14:paraId="62F1E15E" w14:textId="77777777" w:rsidR="000319BB" w:rsidRDefault="00515193">
            <w:pPr>
              <w:jc w:val="center"/>
              <w:rPr>
                <w:sz w:val="22"/>
              </w:rPr>
            </w:pPr>
            <w:r>
              <w:rPr>
                <w:rFonts w:hint="eastAsia"/>
                <w:sz w:val="22"/>
              </w:rPr>
              <w:t>（</w:t>
            </w:r>
            <w:r>
              <w:rPr>
                <w:rFonts w:hint="eastAsia"/>
                <w:sz w:val="22"/>
              </w:rPr>
              <w:t>800</w:t>
            </w:r>
            <w:r>
              <w:rPr>
                <w:rFonts w:hint="eastAsia"/>
                <w:sz w:val="22"/>
              </w:rPr>
              <w:t>円）</w:t>
            </w:r>
          </w:p>
        </w:tc>
        <w:tc>
          <w:tcPr>
            <w:tcW w:w="1275" w:type="dxa"/>
          </w:tcPr>
          <w:p w14:paraId="745FCDBA" w14:textId="77777777" w:rsidR="000319BB" w:rsidRDefault="00515193">
            <w:pPr>
              <w:jc w:val="center"/>
              <w:rPr>
                <w:sz w:val="22"/>
              </w:rPr>
            </w:pPr>
            <w:r>
              <w:rPr>
                <w:rFonts w:hint="eastAsia"/>
                <w:sz w:val="22"/>
              </w:rPr>
              <w:t>小学生</w:t>
            </w:r>
          </w:p>
          <w:p w14:paraId="1A645F12" w14:textId="77777777" w:rsidR="000319BB" w:rsidRDefault="00515193">
            <w:pPr>
              <w:jc w:val="center"/>
              <w:rPr>
                <w:sz w:val="22"/>
              </w:rPr>
            </w:pPr>
            <w:r>
              <w:rPr>
                <w:rFonts w:hint="eastAsia"/>
                <w:sz w:val="22"/>
              </w:rPr>
              <w:t>（</w:t>
            </w:r>
            <w:r>
              <w:rPr>
                <w:rFonts w:hint="eastAsia"/>
                <w:sz w:val="22"/>
              </w:rPr>
              <w:t>200</w:t>
            </w:r>
            <w:r>
              <w:rPr>
                <w:rFonts w:hint="eastAsia"/>
                <w:sz w:val="22"/>
              </w:rPr>
              <w:t>円）</w:t>
            </w:r>
          </w:p>
        </w:tc>
      </w:tr>
      <w:tr w:rsidR="000319BB" w14:paraId="481A4D5A" w14:textId="77777777">
        <w:tc>
          <w:tcPr>
            <w:tcW w:w="3794" w:type="dxa"/>
          </w:tcPr>
          <w:p w14:paraId="6D000D05" w14:textId="77777777" w:rsidR="000319BB" w:rsidRDefault="000319BB">
            <w:pPr>
              <w:jc w:val="left"/>
              <w:rPr>
                <w:sz w:val="22"/>
              </w:rPr>
            </w:pPr>
          </w:p>
        </w:tc>
        <w:tc>
          <w:tcPr>
            <w:tcW w:w="1417" w:type="dxa"/>
          </w:tcPr>
          <w:p w14:paraId="36006264" w14:textId="77777777" w:rsidR="000319BB" w:rsidRDefault="000319BB">
            <w:pPr>
              <w:jc w:val="left"/>
              <w:rPr>
                <w:sz w:val="22"/>
              </w:rPr>
            </w:pPr>
          </w:p>
        </w:tc>
        <w:tc>
          <w:tcPr>
            <w:tcW w:w="1560" w:type="dxa"/>
          </w:tcPr>
          <w:p w14:paraId="47CB6D9F" w14:textId="77777777" w:rsidR="000319BB" w:rsidRDefault="000319BB">
            <w:pPr>
              <w:jc w:val="left"/>
              <w:rPr>
                <w:sz w:val="22"/>
              </w:rPr>
            </w:pPr>
          </w:p>
        </w:tc>
        <w:tc>
          <w:tcPr>
            <w:tcW w:w="1275" w:type="dxa"/>
          </w:tcPr>
          <w:p w14:paraId="623937B0" w14:textId="77777777" w:rsidR="000319BB" w:rsidRDefault="000319BB">
            <w:pPr>
              <w:jc w:val="left"/>
              <w:rPr>
                <w:sz w:val="22"/>
              </w:rPr>
            </w:pPr>
          </w:p>
        </w:tc>
      </w:tr>
      <w:tr w:rsidR="000319BB" w14:paraId="05A8AE8D" w14:textId="77777777">
        <w:tc>
          <w:tcPr>
            <w:tcW w:w="3794" w:type="dxa"/>
          </w:tcPr>
          <w:p w14:paraId="34165D8C" w14:textId="77777777" w:rsidR="000319BB" w:rsidRDefault="000319BB">
            <w:pPr>
              <w:jc w:val="left"/>
              <w:rPr>
                <w:sz w:val="22"/>
              </w:rPr>
            </w:pPr>
          </w:p>
        </w:tc>
        <w:tc>
          <w:tcPr>
            <w:tcW w:w="1417" w:type="dxa"/>
          </w:tcPr>
          <w:p w14:paraId="590F9442" w14:textId="77777777" w:rsidR="000319BB" w:rsidRDefault="000319BB">
            <w:pPr>
              <w:jc w:val="left"/>
              <w:rPr>
                <w:sz w:val="22"/>
              </w:rPr>
            </w:pPr>
          </w:p>
        </w:tc>
        <w:tc>
          <w:tcPr>
            <w:tcW w:w="1560" w:type="dxa"/>
          </w:tcPr>
          <w:p w14:paraId="45B77DFF" w14:textId="77777777" w:rsidR="000319BB" w:rsidRDefault="000319BB">
            <w:pPr>
              <w:jc w:val="left"/>
              <w:rPr>
                <w:sz w:val="22"/>
              </w:rPr>
            </w:pPr>
          </w:p>
        </w:tc>
        <w:tc>
          <w:tcPr>
            <w:tcW w:w="1275" w:type="dxa"/>
          </w:tcPr>
          <w:p w14:paraId="2B696732" w14:textId="77777777" w:rsidR="000319BB" w:rsidRDefault="000319BB">
            <w:pPr>
              <w:jc w:val="left"/>
              <w:rPr>
                <w:sz w:val="22"/>
              </w:rPr>
            </w:pPr>
          </w:p>
        </w:tc>
      </w:tr>
      <w:tr w:rsidR="000319BB" w14:paraId="206DDF79" w14:textId="77777777">
        <w:tc>
          <w:tcPr>
            <w:tcW w:w="3794" w:type="dxa"/>
          </w:tcPr>
          <w:p w14:paraId="333D1258" w14:textId="77777777" w:rsidR="000319BB" w:rsidRDefault="000319BB">
            <w:pPr>
              <w:jc w:val="left"/>
              <w:rPr>
                <w:sz w:val="22"/>
              </w:rPr>
            </w:pPr>
          </w:p>
        </w:tc>
        <w:tc>
          <w:tcPr>
            <w:tcW w:w="1417" w:type="dxa"/>
          </w:tcPr>
          <w:p w14:paraId="48F57982" w14:textId="77777777" w:rsidR="000319BB" w:rsidRDefault="000319BB">
            <w:pPr>
              <w:jc w:val="left"/>
              <w:rPr>
                <w:sz w:val="22"/>
              </w:rPr>
            </w:pPr>
          </w:p>
        </w:tc>
        <w:tc>
          <w:tcPr>
            <w:tcW w:w="1560" w:type="dxa"/>
          </w:tcPr>
          <w:p w14:paraId="0C434B45" w14:textId="77777777" w:rsidR="000319BB" w:rsidRDefault="000319BB">
            <w:pPr>
              <w:jc w:val="left"/>
              <w:rPr>
                <w:sz w:val="22"/>
              </w:rPr>
            </w:pPr>
          </w:p>
        </w:tc>
        <w:tc>
          <w:tcPr>
            <w:tcW w:w="1275" w:type="dxa"/>
          </w:tcPr>
          <w:p w14:paraId="0CAB3DC8" w14:textId="77777777" w:rsidR="000319BB" w:rsidRDefault="000319BB">
            <w:pPr>
              <w:jc w:val="left"/>
              <w:rPr>
                <w:sz w:val="22"/>
              </w:rPr>
            </w:pPr>
          </w:p>
        </w:tc>
      </w:tr>
      <w:tr w:rsidR="000319BB" w14:paraId="11CB6593" w14:textId="77777777">
        <w:tc>
          <w:tcPr>
            <w:tcW w:w="3794" w:type="dxa"/>
          </w:tcPr>
          <w:p w14:paraId="3222F92D" w14:textId="77777777" w:rsidR="000319BB" w:rsidRDefault="000319BB">
            <w:pPr>
              <w:jc w:val="left"/>
              <w:rPr>
                <w:sz w:val="22"/>
              </w:rPr>
            </w:pPr>
          </w:p>
        </w:tc>
        <w:tc>
          <w:tcPr>
            <w:tcW w:w="1417" w:type="dxa"/>
          </w:tcPr>
          <w:p w14:paraId="02BE137C" w14:textId="77777777" w:rsidR="000319BB" w:rsidRDefault="000319BB">
            <w:pPr>
              <w:jc w:val="left"/>
              <w:rPr>
                <w:sz w:val="22"/>
              </w:rPr>
            </w:pPr>
          </w:p>
        </w:tc>
        <w:tc>
          <w:tcPr>
            <w:tcW w:w="1560" w:type="dxa"/>
          </w:tcPr>
          <w:p w14:paraId="50FE313F" w14:textId="77777777" w:rsidR="000319BB" w:rsidRDefault="000319BB">
            <w:pPr>
              <w:jc w:val="left"/>
              <w:rPr>
                <w:sz w:val="22"/>
              </w:rPr>
            </w:pPr>
          </w:p>
        </w:tc>
        <w:tc>
          <w:tcPr>
            <w:tcW w:w="1275" w:type="dxa"/>
          </w:tcPr>
          <w:p w14:paraId="42B41661" w14:textId="77777777" w:rsidR="000319BB" w:rsidRDefault="000319BB">
            <w:pPr>
              <w:jc w:val="left"/>
              <w:rPr>
                <w:sz w:val="22"/>
              </w:rPr>
            </w:pPr>
          </w:p>
        </w:tc>
      </w:tr>
      <w:tr w:rsidR="000319BB" w14:paraId="397F32E8" w14:textId="77777777">
        <w:tc>
          <w:tcPr>
            <w:tcW w:w="3794" w:type="dxa"/>
          </w:tcPr>
          <w:p w14:paraId="4304862E" w14:textId="77777777" w:rsidR="000319BB" w:rsidRDefault="000319BB">
            <w:pPr>
              <w:jc w:val="left"/>
              <w:rPr>
                <w:sz w:val="22"/>
              </w:rPr>
            </w:pPr>
          </w:p>
        </w:tc>
        <w:tc>
          <w:tcPr>
            <w:tcW w:w="1417" w:type="dxa"/>
          </w:tcPr>
          <w:p w14:paraId="1F9C5B05" w14:textId="77777777" w:rsidR="000319BB" w:rsidRDefault="000319BB">
            <w:pPr>
              <w:jc w:val="left"/>
              <w:rPr>
                <w:sz w:val="22"/>
              </w:rPr>
            </w:pPr>
          </w:p>
        </w:tc>
        <w:tc>
          <w:tcPr>
            <w:tcW w:w="1560" w:type="dxa"/>
          </w:tcPr>
          <w:p w14:paraId="4C5C8D28" w14:textId="77777777" w:rsidR="000319BB" w:rsidRDefault="000319BB">
            <w:pPr>
              <w:jc w:val="left"/>
              <w:rPr>
                <w:sz w:val="22"/>
              </w:rPr>
            </w:pPr>
          </w:p>
        </w:tc>
        <w:tc>
          <w:tcPr>
            <w:tcW w:w="1275" w:type="dxa"/>
          </w:tcPr>
          <w:p w14:paraId="15A0162B" w14:textId="77777777" w:rsidR="000319BB" w:rsidRDefault="000319BB">
            <w:pPr>
              <w:jc w:val="left"/>
              <w:rPr>
                <w:sz w:val="22"/>
              </w:rPr>
            </w:pPr>
          </w:p>
        </w:tc>
      </w:tr>
      <w:tr w:rsidR="000319BB" w14:paraId="561CF468" w14:textId="77777777">
        <w:tc>
          <w:tcPr>
            <w:tcW w:w="3794" w:type="dxa"/>
          </w:tcPr>
          <w:p w14:paraId="5FD0CC77" w14:textId="77777777" w:rsidR="000319BB" w:rsidRDefault="000319BB">
            <w:pPr>
              <w:jc w:val="left"/>
              <w:rPr>
                <w:sz w:val="22"/>
              </w:rPr>
            </w:pPr>
          </w:p>
        </w:tc>
        <w:tc>
          <w:tcPr>
            <w:tcW w:w="1417" w:type="dxa"/>
          </w:tcPr>
          <w:p w14:paraId="6840D76E" w14:textId="77777777" w:rsidR="000319BB" w:rsidRDefault="000319BB">
            <w:pPr>
              <w:jc w:val="left"/>
              <w:rPr>
                <w:sz w:val="22"/>
              </w:rPr>
            </w:pPr>
          </w:p>
        </w:tc>
        <w:tc>
          <w:tcPr>
            <w:tcW w:w="1560" w:type="dxa"/>
          </w:tcPr>
          <w:p w14:paraId="1A958DE0" w14:textId="77777777" w:rsidR="000319BB" w:rsidRDefault="000319BB">
            <w:pPr>
              <w:jc w:val="left"/>
              <w:rPr>
                <w:sz w:val="22"/>
              </w:rPr>
            </w:pPr>
          </w:p>
        </w:tc>
        <w:tc>
          <w:tcPr>
            <w:tcW w:w="1275" w:type="dxa"/>
          </w:tcPr>
          <w:p w14:paraId="767087F7" w14:textId="77777777" w:rsidR="000319BB" w:rsidRDefault="000319BB">
            <w:pPr>
              <w:jc w:val="left"/>
              <w:rPr>
                <w:sz w:val="22"/>
              </w:rPr>
            </w:pPr>
          </w:p>
        </w:tc>
      </w:tr>
      <w:tr w:rsidR="000319BB" w14:paraId="2BE49EC2" w14:textId="77777777">
        <w:tc>
          <w:tcPr>
            <w:tcW w:w="3794" w:type="dxa"/>
          </w:tcPr>
          <w:p w14:paraId="2FD9265B" w14:textId="77777777" w:rsidR="000319BB" w:rsidRDefault="000319BB">
            <w:pPr>
              <w:jc w:val="left"/>
              <w:rPr>
                <w:sz w:val="22"/>
              </w:rPr>
            </w:pPr>
          </w:p>
        </w:tc>
        <w:tc>
          <w:tcPr>
            <w:tcW w:w="1417" w:type="dxa"/>
          </w:tcPr>
          <w:p w14:paraId="38A12C1A" w14:textId="77777777" w:rsidR="000319BB" w:rsidRDefault="000319BB">
            <w:pPr>
              <w:jc w:val="left"/>
              <w:rPr>
                <w:sz w:val="22"/>
              </w:rPr>
            </w:pPr>
          </w:p>
        </w:tc>
        <w:tc>
          <w:tcPr>
            <w:tcW w:w="1560" w:type="dxa"/>
          </w:tcPr>
          <w:p w14:paraId="1A25C062" w14:textId="77777777" w:rsidR="000319BB" w:rsidRDefault="000319BB">
            <w:pPr>
              <w:jc w:val="left"/>
              <w:rPr>
                <w:sz w:val="22"/>
              </w:rPr>
            </w:pPr>
          </w:p>
        </w:tc>
        <w:tc>
          <w:tcPr>
            <w:tcW w:w="1275" w:type="dxa"/>
          </w:tcPr>
          <w:p w14:paraId="35522866" w14:textId="77777777" w:rsidR="000319BB" w:rsidRDefault="000319BB">
            <w:pPr>
              <w:jc w:val="left"/>
              <w:rPr>
                <w:sz w:val="22"/>
              </w:rPr>
            </w:pPr>
          </w:p>
        </w:tc>
      </w:tr>
      <w:tr w:rsidR="000319BB" w14:paraId="57C46A0E" w14:textId="77777777">
        <w:tc>
          <w:tcPr>
            <w:tcW w:w="3794" w:type="dxa"/>
          </w:tcPr>
          <w:p w14:paraId="7CAB39D0" w14:textId="77777777" w:rsidR="000319BB" w:rsidRDefault="000319BB">
            <w:pPr>
              <w:jc w:val="left"/>
              <w:rPr>
                <w:sz w:val="22"/>
              </w:rPr>
            </w:pPr>
          </w:p>
        </w:tc>
        <w:tc>
          <w:tcPr>
            <w:tcW w:w="1417" w:type="dxa"/>
          </w:tcPr>
          <w:p w14:paraId="4FD5C963" w14:textId="77777777" w:rsidR="000319BB" w:rsidRDefault="000319BB">
            <w:pPr>
              <w:jc w:val="left"/>
              <w:rPr>
                <w:sz w:val="22"/>
              </w:rPr>
            </w:pPr>
          </w:p>
        </w:tc>
        <w:tc>
          <w:tcPr>
            <w:tcW w:w="1560" w:type="dxa"/>
          </w:tcPr>
          <w:p w14:paraId="579BB94C" w14:textId="77777777" w:rsidR="000319BB" w:rsidRDefault="000319BB">
            <w:pPr>
              <w:jc w:val="left"/>
              <w:rPr>
                <w:sz w:val="22"/>
              </w:rPr>
            </w:pPr>
          </w:p>
        </w:tc>
        <w:tc>
          <w:tcPr>
            <w:tcW w:w="1275" w:type="dxa"/>
          </w:tcPr>
          <w:p w14:paraId="0C208CC0" w14:textId="77777777" w:rsidR="000319BB" w:rsidRDefault="000319BB">
            <w:pPr>
              <w:jc w:val="left"/>
              <w:rPr>
                <w:sz w:val="22"/>
              </w:rPr>
            </w:pPr>
          </w:p>
        </w:tc>
      </w:tr>
      <w:tr w:rsidR="000319BB" w14:paraId="132E1BC5" w14:textId="77777777">
        <w:tc>
          <w:tcPr>
            <w:tcW w:w="3794" w:type="dxa"/>
          </w:tcPr>
          <w:p w14:paraId="25257FCB" w14:textId="77777777" w:rsidR="000319BB" w:rsidRDefault="000319BB">
            <w:pPr>
              <w:jc w:val="left"/>
              <w:rPr>
                <w:sz w:val="22"/>
              </w:rPr>
            </w:pPr>
          </w:p>
        </w:tc>
        <w:tc>
          <w:tcPr>
            <w:tcW w:w="1417" w:type="dxa"/>
          </w:tcPr>
          <w:p w14:paraId="2AA44705" w14:textId="77777777" w:rsidR="000319BB" w:rsidRDefault="000319BB">
            <w:pPr>
              <w:jc w:val="left"/>
              <w:rPr>
                <w:sz w:val="22"/>
              </w:rPr>
            </w:pPr>
          </w:p>
        </w:tc>
        <w:tc>
          <w:tcPr>
            <w:tcW w:w="1560" w:type="dxa"/>
          </w:tcPr>
          <w:p w14:paraId="7B454E19" w14:textId="77777777" w:rsidR="000319BB" w:rsidRDefault="000319BB">
            <w:pPr>
              <w:jc w:val="left"/>
              <w:rPr>
                <w:sz w:val="22"/>
              </w:rPr>
            </w:pPr>
          </w:p>
        </w:tc>
        <w:tc>
          <w:tcPr>
            <w:tcW w:w="1275" w:type="dxa"/>
          </w:tcPr>
          <w:p w14:paraId="2CD219A2" w14:textId="77777777" w:rsidR="000319BB" w:rsidRDefault="000319BB">
            <w:pPr>
              <w:jc w:val="left"/>
              <w:rPr>
                <w:sz w:val="22"/>
              </w:rPr>
            </w:pPr>
          </w:p>
        </w:tc>
      </w:tr>
      <w:tr w:rsidR="000319BB" w14:paraId="11F28201" w14:textId="77777777">
        <w:tc>
          <w:tcPr>
            <w:tcW w:w="3794" w:type="dxa"/>
          </w:tcPr>
          <w:p w14:paraId="6AEC05B8" w14:textId="77777777" w:rsidR="000319BB" w:rsidRDefault="000319BB">
            <w:pPr>
              <w:jc w:val="left"/>
              <w:rPr>
                <w:sz w:val="22"/>
              </w:rPr>
            </w:pPr>
          </w:p>
        </w:tc>
        <w:tc>
          <w:tcPr>
            <w:tcW w:w="1417" w:type="dxa"/>
          </w:tcPr>
          <w:p w14:paraId="7BA443AC" w14:textId="77777777" w:rsidR="000319BB" w:rsidRDefault="000319BB">
            <w:pPr>
              <w:jc w:val="left"/>
              <w:rPr>
                <w:sz w:val="22"/>
              </w:rPr>
            </w:pPr>
          </w:p>
        </w:tc>
        <w:tc>
          <w:tcPr>
            <w:tcW w:w="1560" w:type="dxa"/>
          </w:tcPr>
          <w:p w14:paraId="67C529F9" w14:textId="77777777" w:rsidR="000319BB" w:rsidRDefault="000319BB">
            <w:pPr>
              <w:jc w:val="left"/>
              <w:rPr>
                <w:sz w:val="22"/>
              </w:rPr>
            </w:pPr>
          </w:p>
        </w:tc>
        <w:tc>
          <w:tcPr>
            <w:tcW w:w="1275" w:type="dxa"/>
          </w:tcPr>
          <w:p w14:paraId="11E8257A" w14:textId="77777777" w:rsidR="000319BB" w:rsidRDefault="000319BB">
            <w:pPr>
              <w:jc w:val="left"/>
              <w:rPr>
                <w:sz w:val="22"/>
              </w:rPr>
            </w:pPr>
          </w:p>
        </w:tc>
      </w:tr>
    </w:tbl>
    <w:p w14:paraId="1F721B2F" w14:textId="77777777" w:rsidR="000319BB" w:rsidRDefault="000319BB">
      <w:pPr>
        <w:jc w:val="left"/>
        <w:rPr>
          <w:sz w:val="22"/>
        </w:rPr>
      </w:pPr>
    </w:p>
    <w:p w14:paraId="7789A41A" w14:textId="77777777" w:rsidR="000319BB" w:rsidRDefault="000319BB">
      <w:pPr>
        <w:jc w:val="left"/>
        <w:rPr>
          <w:sz w:val="22"/>
        </w:rPr>
      </w:pPr>
    </w:p>
    <w:p w14:paraId="766964F7" w14:textId="79E3ABDA" w:rsidR="000319BB" w:rsidRDefault="000319BB">
      <w:pPr>
        <w:jc w:val="left"/>
        <w:rPr>
          <w:sz w:val="22"/>
        </w:rPr>
      </w:pPr>
    </w:p>
    <w:p w14:paraId="2E44BDF6" w14:textId="1E385246" w:rsidR="008F59CF" w:rsidRDefault="008F59CF">
      <w:pPr>
        <w:jc w:val="left"/>
        <w:rPr>
          <w:sz w:val="22"/>
        </w:rPr>
      </w:pPr>
    </w:p>
    <w:p w14:paraId="71B8FAFA" w14:textId="77777777" w:rsidR="008F59CF" w:rsidRDefault="008F59CF">
      <w:pPr>
        <w:jc w:val="left"/>
        <w:rPr>
          <w:sz w:val="22"/>
        </w:rPr>
      </w:pPr>
    </w:p>
    <w:tbl>
      <w:tblPr>
        <w:tblStyle w:val="af"/>
        <w:tblpPr w:leftFromText="142" w:rightFromText="142" w:vertAnchor="text" w:horzAnchor="margin" w:tblpXSpec="right" w:tblpY="44"/>
        <w:tblW w:w="5345" w:type="dxa"/>
        <w:tblLayout w:type="fixed"/>
        <w:tblLook w:val="04A0" w:firstRow="1" w:lastRow="0" w:firstColumn="1" w:lastColumn="0" w:noHBand="0" w:noVBand="1"/>
      </w:tblPr>
      <w:tblGrid>
        <w:gridCol w:w="5345"/>
      </w:tblGrid>
      <w:tr w:rsidR="000319BB" w14:paraId="06DF98FA" w14:textId="77777777">
        <w:trPr>
          <w:trHeight w:val="1089"/>
        </w:trPr>
        <w:tc>
          <w:tcPr>
            <w:tcW w:w="5345" w:type="dxa"/>
            <w:tcBorders>
              <w:top w:val="single" w:sz="6" w:space="0" w:color="auto"/>
              <w:left w:val="single" w:sz="6" w:space="0" w:color="auto"/>
              <w:bottom w:val="single" w:sz="6" w:space="0" w:color="auto"/>
              <w:right w:val="single" w:sz="6" w:space="0" w:color="auto"/>
            </w:tcBorders>
          </w:tcPr>
          <w:p w14:paraId="44534ABF" w14:textId="77777777" w:rsidR="000319BB" w:rsidRDefault="00515193">
            <w:pPr>
              <w:jc w:val="left"/>
              <w:rPr>
                <w:sz w:val="20"/>
              </w:rPr>
            </w:pPr>
            <w:r>
              <w:rPr>
                <w:rFonts w:hint="eastAsia"/>
                <w:sz w:val="20"/>
              </w:rPr>
              <w:t>一社）保津川トライアスロン俱楽部</w:t>
            </w:r>
          </w:p>
          <w:p w14:paraId="4A675455" w14:textId="77777777" w:rsidR="000319BB" w:rsidRDefault="00515193">
            <w:pPr>
              <w:jc w:val="left"/>
              <w:rPr>
                <w:sz w:val="20"/>
              </w:rPr>
            </w:pPr>
            <w:r>
              <w:rPr>
                <w:rFonts w:hint="eastAsia"/>
                <w:sz w:val="20"/>
              </w:rPr>
              <w:t>担当：佐々木　政治</w:t>
            </w:r>
          </w:p>
          <w:p w14:paraId="791B1DA3" w14:textId="77777777" w:rsidR="000319BB" w:rsidRDefault="00515193">
            <w:pPr>
              <w:jc w:val="left"/>
              <w:rPr>
                <w:sz w:val="20"/>
              </w:rPr>
            </w:pPr>
            <w:r>
              <w:rPr>
                <w:rFonts w:hint="eastAsia"/>
                <w:sz w:val="20"/>
              </w:rPr>
              <w:t>電話：</w:t>
            </w:r>
            <w:r>
              <w:rPr>
                <w:sz w:val="20"/>
              </w:rPr>
              <w:t>090-3894-0244</w:t>
            </w:r>
          </w:p>
          <w:p w14:paraId="204CF179" w14:textId="77777777" w:rsidR="000319BB" w:rsidRDefault="00515193">
            <w:pPr>
              <w:jc w:val="left"/>
              <w:rPr>
                <w:sz w:val="20"/>
              </w:rPr>
            </w:pPr>
            <w:r>
              <w:rPr>
                <w:rFonts w:hint="eastAsia"/>
                <w:sz w:val="20"/>
              </w:rPr>
              <w:t>FAX</w:t>
            </w:r>
            <w:r>
              <w:rPr>
                <w:rFonts w:hint="eastAsia"/>
                <w:sz w:val="20"/>
              </w:rPr>
              <w:t>：</w:t>
            </w:r>
            <w:r>
              <w:rPr>
                <w:rFonts w:hint="eastAsia"/>
                <w:sz w:val="20"/>
              </w:rPr>
              <w:t>0771-22-4359</w:t>
            </w:r>
          </w:p>
          <w:p w14:paraId="42D88127" w14:textId="77777777" w:rsidR="000319BB" w:rsidRDefault="00515193">
            <w:pPr>
              <w:jc w:val="left"/>
              <w:rPr>
                <w:sz w:val="22"/>
              </w:rPr>
            </w:pPr>
            <w:r>
              <w:rPr>
                <w:rFonts w:hint="eastAsia"/>
                <w:sz w:val="20"/>
              </w:rPr>
              <w:t>Mail</w:t>
            </w:r>
            <w:r>
              <w:rPr>
                <w:rFonts w:hint="eastAsia"/>
                <w:sz w:val="20"/>
              </w:rPr>
              <w:t>：</w:t>
            </w:r>
            <w:r>
              <w:rPr>
                <w:rFonts w:hint="eastAsia"/>
                <w:sz w:val="20"/>
              </w:rPr>
              <w:t>masajin-10keep87@taupe.plala.or.jp</w:t>
            </w:r>
          </w:p>
        </w:tc>
      </w:tr>
    </w:tbl>
    <w:p w14:paraId="4AFC6033" w14:textId="77777777" w:rsidR="000319BB" w:rsidRDefault="000319BB">
      <w:pPr>
        <w:jc w:val="left"/>
        <w:rPr>
          <w:sz w:val="22"/>
        </w:rPr>
      </w:pPr>
    </w:p>
    <w:p w14:paraId="4F0352E7" w14:textId="77777777" w:rsidR="000319BB" w:rsidRDefault="000319BB">
      <w:pPr>
        <w:jc w:val="left"/>
        <w:rPr>
          <w:sz w:val="22"/>
        </w:rPr>
      </w:pPr>
    </w:p>
    <w:p w14:paraId="4D90419B" w14:textId="77777777" w:rsidR="000319BB" w:rsidRDefault="000319BB">
      <w:pPr>
        <w:jc w:val="left"/>
        <w:rPr>
          <w:sz w:val="22"/>
        </w:rPr>
      </w:pPr>
    </w:p>
    <w:p w14:paraId="3231C169" w14:textId="77777777" w:rsidR="000319BB" w:rsidRDefault="000319BB">
      <w:pPr>
        <w:jc w:val="left"/>
        <w:rPr>
          <w:sz w:val="22"/>
        </w:rPr>
      </w:pPr>
    </w:p>
    <w:p w14:paraId="39D5946A" w14:textId="77777777" w:rsidR="000319BB" w:rsidRDefault="000319BB">
      <w:pPr>
        <w:jc w:val="left"/>
        <w:rPr>
          <w:sz w:val="22"/>
        </w:rPr>
      </w:pPr>
    </w:p>
    <w:p w14:paraId="51AB73FC" w14:textId="77777777" w:rsidR="000319BB" w:rsidRDefault="000319BB">
      <w:pPr>
        <w:jc w:val="left"/>
        <w:rPr>
          <w:sz w:val="22"/>
        </w:rPr>
      </w:pPr>
    </w:p>
    <w:p w14:paraId="09C1A792" w14:textId="02CCB9E1" w:rsidR="00CE0784" w:rsidRDefault="00CE0784">
      <w:pPr>
        <w:jc w:val="left"/>
        <w:rPr>
          <w:rFonts w:hint="eastAsia"/>
          <w:sz w:val="22"/>
        </w:rPr>
      </w:pPr>
    </w:p>
    <w:sectPr w:rsidR="00CE078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5099" w14:textId="77777777" w:rsidR="00F777B6" w:rsidRDefault="00515193">
      <w:r>
        <w:separator/>
      </w:r>
    </w:p>
  </w:endnote>
  <w:endnote w:type="continuationSeparator" w:id="0">
    <w:p w14:paraId="73E86EC9" w14:textId="77777777" w:rsidR="00F777B6" w:rsidRDefault="005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AE3B6" w14:textId="77777777" w:rsidR="00F777B6" w:rsidRDefault="00515193">
      <w:r>
        <w:separator/>
      </w:r>
    </w:p>
  </w:footnote>
  <w:footnote w:type="continuationSeparator" w:id="0">
    <w:p w14:paraId="094F079A" w14:textId="77777777" w:rsidR="00F777B6" w:rsidRDefault="0051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63E91F2"/>
    <w:lvl w:ilvl="0" w:tplc="CF9E77DE">
      <w:start w:val="1"/>
      <w:numFmt w:val="decimalEnclosedCircle"/>
      <w:lvlText w:val="%1"/>
      <w:lvlJc w:val="left"/>
      <w:pPr>
        <w:ind w:left="1575" w:hanging="360"/>
      </w:pPr>
      <w:rPr>
        <w:rFonts w:hint="default"/>
      </w:rPr>
    </w:lvl>
    <w:lvl w:ilvl="1" w:tplc="04090017">
      <w:start w:val="1"/>
      <w:numFmt w:val="aiueoFullWidth"/>
      <w:lvlText w:val="(%2)"/>
      <w:lvlJc w:val="left"/>
      <w:pPr>
        <w:ind w:left="2055" w:hanging="420"/>
      </w:pPr>
    </w:lvl>
    <w:lvl w:ilvl="2" w:tplc="04090011">
      <w:start w:val="1"/>
      <w:numFmt w:val="decimalEnclosedCircle"/>
      <w:lvlText w:val="%3"/>
      <w:lvlJc w:val="left"/>
      <w:pPr>
        <w:ind w:left="2475" w:hanging="420"/>
      </w:pPr>
    </w:lvl>
    <w:lvl w:ilvl="3" w:tplc="0409000F">
      <w:start w:val="1"/>
      <w:numFmt w:val="decimal"/>
      <w:lvlText w:val="%4."/>
      <w:lvlJc w:val="left"/>
      <w:pPr>
        <w:ind w:left="2895" w:hanging="420"/>
      </w:pPr>
    </w:lvl>
    <w:lvl w:ilvl="4" w:tplc="04090017">
      <w:start w:val="1"/>
      <w:numFmt w:val="aiueoFullWidth"/>
      <w:lvlText w:val="(%5)"/>
      <w:lvlJc w:val="left"/>
      <w:pPr>
        <w:ind w:left="3315" w:hanging="420"/>
      </w:pPr>
    </w:lvl>
    <w:lvl w:ilvl="5" w:tplc="04090011">
      <w:start w:val="1"/>
      <w:numFmt w:val="decimalEnclosedCircle"/>
      <w:lvlText w:val="%6"/>
      <w:lvlJc w:val="left"/>
      <w:pPr>
        <w:ind w:left="3735" w:hanging="420"/>
      </w:pPr>
    </w:lvl>
    <w:lvl w:ilvl="6" w:tplc="0409000F">
      <w:start w:val="1"/>
      <w:numFmt w:val="decimal"/>
      <w:lvlText w:val="%7."/>
      <w:lvlJc w:val="left"/>
      <w:pPr>
        <w:ind w:left="4155" w:hanging="420"/>
      </w:pPr>
    </w:lvl>
    <w:lvl w:ilvl="7" w:tplc="04090017">
      <w:start w:val="1"/>
      <w:numFmt w:val="aiueoFullWidth"/>
      <w:lvlText w:val="(%8)"/>
      <w:lvlJc w:val="left"/>
      <w:pPr>
        <w:ind w:left="4575" w:hanging="420"/>
      </w:pPr>
    </w:lvl>
    <w:lvl w:ilvl="8" w:tplc="04090011">
      <w:start w:val="1"/>
      <w:numFmt w:val="decimalEnclosedCircle"/>
      <w:lvlText w:val="%9"/>
      <w:lvlJc w:val="left"/>
      <w:pPr>
        <w:ind w:left="4995" w:hanging="420"/>
      </w:pPr>
    </w:lvl>
  </w:abstractNum>
  <w:abstractNum w:abstractNumId="1" w15:restartNumberingAfterBreak="0">
    <w:nsid w:val="00000002"/>
    <w:multiLevelType w:val="hybridMultilevel"/>
    <w:tmpl w:val="2B62BE16"/>
    <w:lvl w:ilvl="0" w:tplc="6EB6AF1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319BB"/>
    <w:rsid w:val="000319BB"/>
    <w:rsid w:val="00095FBC"/>
    <w:rsid w:val="00193A95"/>
    <w:rsid w:val="00515193"/>
    <w:rsid w:val="0065684E"/>
    <w:rsid w:val="006F0EFA"/>
    <w:rsid w:val="0082474B"/>
    <w:rsid w:val="008F59CF"/>
    <w:rsid w:val="00CE0784"/>
    <w:rsid w:val="00CF73EB"/>
    <w:rsid w:val="00DE7622"/>
    <w:rsid w:val="00DF0342"/>
    <w:rsid w:val="00E02524"/>
    <w:rsid w:val="00E66B09"/>
    <w:rsid w:val="00ED68A0"/>
    <w:rsid w:val="00F7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9F58B"/>
  <w15:chartTrackingRefBased/>
  <w15:docId w15:val="{BA81F66D-1610-4040-A8E1-8FD5354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List Paragraph"/>
    <w:basedOn w:val="a"/>
    <w:qFormat/>
    <w:pPr>
      <w:ind w:leftChars="400" w:left="840"/>
    </w:pPr>
  </w:style>
  <w:style w:type="paragraph" w:styleId="a5">
    <w:name w:val="Date"/>
    <w:basedOn w:val="a"/>
    <w:next w:val="a"/>
    <w:link w:val="a6"/>
  </w:style>
  <w:style w:type="character" w:customStyle="1" w:styleId="a6">
    <w:name w:val="日付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Plain Text"/>
    <w:basedOn w:val="a"/>
    <w:link w:val="aa"/>
    <w:rPr>
      <w:rFonts w:asciiTheme="minorEastAsia" w:hAnsiTheme="minorEastAsia"/>
    </w:rPr>
  </w:style>
  <w:style w:type="character" w:customStyle="1" w:styleId="aa">
    <w:name w:val="書式なし (文字)"/>
    <w:basedOn w:val="a0"/>
    <w:link w:val="a9"/>
    <w:rPr>
      <w:rFonts w:asciiTheme="minorEastAsia" w:hAnsiTheme="minorEastAsia"/>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754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佐々木 政治</cp:lastModifiedBy>
  <cp:revision>83</cp:revision>
  <cp:lastPrinted>2021-02-03T16:10:00Z</cp:lastPrinted>
  <dcterms:created xsi:type="dcterms:W3CDTF">2019-03-19T15:25:00Z</dcterms:created>
  <dcterms:modified xsi:type="dcterms:W3CDTF">2021-02-05T16:26:00Z</dcterms:modified>
</cp:coreProperties>
</file>